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A2" w:rsidRPr="008F0089" w:rsidRDefault="00574DA2" w:rsidP="007D31B6">
      <w:pPr>
        <w:tabs>
          <w:tab w:val="left" w:pos="3990"/>
          <w:tab w:val="center" w:pos="4890"/>
        </w:tabs>
        <w:ind w:right="-2"/>
        <w:jc w:val="center"/>
        <w:rPr>
          <w:rFonts w:asciiTheme="majorHAnsi" w:hAnsiTheme="majorHAnsi" w:cstheme="majorHAnsi"/>
          <w:color w:val="FF0000"/>
          <w:lang w:val="en-GB"/>
        </w:rPr>
      </w:pPr>
      <w:r w:rsidRPr="008F0089">
        <w:rPr>
          <w:rFonts w:asciiTheme="majorHAnsi" w:hAnsiTheme="majorHAnsi" w:cstheme="majorHAnsi"/>
          <w:color w:val="FF0000"/>
          <w:lang w:val="en-GB"/>
        </w:rPr>
        <w:t>PRESS RELEASE</w:t>
      </w:r>
    </w:p>
    <w:p w:rsidR="00574DA2" w:rsidRPr="008F0089" w:rsidRDefault="00574DA2" w:rsidP="00214E50">
      <w:pPr>
        <w:ind w:left="-284" w:right="-2"/>
        <w:jc w:val="center"/>
        <w:rPr>
          <w:rFonts w:asciiTheme="majorHAnsi" w:hAnsiTheme="majorHAnsi" w:cstheme="majorHAnsi"/>
          <w:b/>
          <w:bCs/>
          <w:lang w:val="en-GB"/>
        </w:rPr>
      </w:pPr>
    </w:p>
    <w:p w:rsidR="00574DA2" w:rsidRDefault="005E6585" w:rsidP="00A95CBC">
      <w:pPr>
        <w:jc w:val="center"/>
        <w:rPr>
          <w:rFonts w:asciiTheme="majorHAnsi" w:hAnsiTheme="majorHAnsi" w:cstheme="majorHAnsi"/>
          <w:b/>
          <w:sz w:val="36"/>
          <w:szCs w:val="36"/>
          <w:lang w:val="en-GB"/>
        </w:rPr>
      </w:pPr>
      <w:r>
        <w:rPr>
          <w:rFonts w:asciiTheme="majorHAnsi" w:hAnsiTheme="majorHAnsi" w:cstheme="majorHAnsi"/>
          <w:b/>
          <w:sz w:val="36"/>
          <w:szCs w:val="36"/>
          <w:lang w:val="en-GB"/>
        </w:rPr>
        <w:t xml:space="preserve">EeMAP </w:t>
      </w:r>
      <w:r w:rsidR="002D4D0B">
        <w:rPr>
          <w:rFonts w:asciiTheme="majorHAnsi" w:hAnsiTheme="majorHAnsi" w:cstheme="majorHAnsi"/>
          <w:b/>
          <w:sz w:val="36"/>
          <w:szCs w:val="36"/>
          <w:lang w:val="en-GB"/>
        </w:rPr>
        <w:t>C</w:t>
      </w:r>
      <w:r>
        <w:rPr>
          <w:rFonts w:asciiTheme="majorHAnsi" w:hAnsiTheme="majorHAnsi" w:cstheme="majorHAnsi"/>
          <w:b/>
          <w:sz w:val="36"/>
          <w:szCs w:val="36"/>
          <w:lang w:val="en-GB"/>
        </w:rPr>
        <w:t xml:space="preserve">onsortium welcomes </w:t>
      </w:r>
      <w:proofErr w:type="gramStart"/>
      <w:r>
        <w:rPr>
          <w:rFonts w:asciiTheme="majorHAnsi" w:hAnsiTheme="majorHAnsi" w:cstheme="majorHAnsi"/>
          <w:b/>
          <w:sz w:val="36"/>
          <w:szCs w:val="36"/>
          <w:lang w:val="en-GB"/>
        </w:rPr>
        <w:t>E.ON’s</w:t>
      </w:r>
      <w:proofErr w:type="gramEnd"/>
      <w:r>
        <w:rPr>
          <w:rFonts w:asciiTheme="majorHAnsi" w:hAnsiTheme="majorHAnsi" w:cstheme="majorHAnsi"/>
          <w:b/>
          <w:sz w:val="36"/>
          <w:szCs w:val="36"/>
          <w:lang w:val="en-GB"/>
        </w:rPr>
        <w:t xml:space="preserve"> </w:t>
      </w:r>
      <w:r w:rsidR="00473492">
        <w:rPr>
          <w:rFonts w:asciiTheme="majorHAnsi" w:hAnsiTheme="majorHAnsi" w:cstheme="majorHAnsi"/>
          <w:b/>
          <w:sz w:val="36"/>
          <w:szCs w:val="36"/>
          <w:lang w:val="en-GB"/>
        </w:rPr>
        <w:t>c</w:t>
      </w:r>
      <w:r>
        <w:rPr>
          <w:rFonts w:asciiTheme="majorHAnsi" w:hAnsiTheme="majorHAnsi" w:cstheme="majorHAnsi"/>
          <w:b/>
          <w:sz w:val="36"/>
          <w:szCs w:val="36"/>
          <w:lang w:val="en-GB"/>
        </w:rPr>
        <w:t xml:space="preserve">onsumer research </w:t>
      </w:r>
      <w:r w:rsidRPr="005E6585">
        <w:rPr>
          <w:rFonts w:asciiTheme="majorHAnsi" w:hAnsiTheme="majorHAnsi" w:cstheme="majorHAnsi"/>
          <w:b/>
          <w:sz w:val="36"/>
          <w:szCs w:val="36"/>
          <w:lang w:val="en-GB"/>
        </w:rPr>
        <w:t xml:space="preserve"> </w:t>
      </w:r>
    </w:p>
    <w:p w:rsidR="00A2623C" w:rsidRDefault="00A2623C" w:rsidP="00A95CBC">
      <w:pPr>
        <w:jc w:val="center"/>
        <w:rPr>
          <w:rFonts w:asciiTheme="majorHAnsi" w:hAnsiTheme="majorHAnsi" w:cstheme="majorHAnsi"/>
          <w:b/>
          <w:sz w:val="36"/>
          <w:szCs w:val="36"/>
          <w:lang w:val="en-GB"/>
        </w:rPr>
      </w:pPr>
    </w:p>
    <w:p w:rsidR="00A2623C" w:rsidRDefault="00A2623C" w:rsidP="00A95CBC">
      <w:pPr>
        <w:jc w:val="center"/>
        <w:rPr>
          <w:rFonts w:asciiTheme="majorHAnsi" w:hAnsiTheme="majorHAnsi" w:cstheme="majorHAnsi"/>
          <w:b/>
          <w:sz w:val="36"/>
          <w:szCs w:val="36"/>
          <w:lang w:val="en-GB"/>
        </w:rPr>
      </w:pPr>
      <w:r>
        <w:rPr>
          <w:rFonts w:asciiTheme="majorHAnsi" w:hAnsiTheme="majorHAnsi" w:cstheme="majorHAnsi"/>
          <w:b/>
          <w:bCs/>
          <w:lang w:val="en-GB"/>
        </w:rPr>
        <w:t>Brussels, 15</w:t>
      </w:r>
      <w:r w:rsidRPr="008F0089">
        <w:rPr>
          <w:rFonts w:asciiTheme="majorHAnsi" w:hAnsiTheme="majorHAnsi" w:cstheme="majorHAnsi"/>
          <w:b/>
          <w:bCs/>
          <w:lang w:val="en-GB"/>
        </w:rPr>
        <w:t xml:space="preserve"> February 2018 – For immediate release</w:t>
      </w:r>
    </w:p>
    <w:p w:rsidR="008142F5" w:rsidRPr="008F0089" w:rsidRDefault="008142F5" w:rsidP="00A95CBC">
      <w:pPr>
        <w:jc w:val="center"/>
        <w:rPr>
          <w:rFonts w:asciiTheme="majorHAnsi" w:hAnsiTheme="majorHAnsi" w:cstheme="majorHAnsi"/>
          <w:b/>
          <w:sz w:val="36"/>
          <w:szCs w:val="36"/>
          <w:lang w:val="en-GB"/>
        </w:rPr>
      </w:pPr>
    </w:p>
    <w:p w:rsidR="00473492" w:rsidRDefault="005E6585" w:rsidP="005E6585">
      <w:pPr>
        <w:spacing w:line="240" w:lineRule="exact"/>
        <w:jc w:val="both"/>
        <w:rPr>
          <w:rFonts w:asciiTheme="majorHAnsi" w:hAnsiTheme="majorHAnsi" w:cstheme="majorHAnsi"/>
          <w:sz w:val="20"/>
          <w:szCs w:val="20"/>
          <w:lang w:val="en-GB"/>
        </w:rPr>
      </w:pPr>
      <w:r w:rsidRPr="005E6585">
        <w:rPr>
          <w:rFonts w:asciiTheme="majorHAnsi" w:hAnsiTheme="majorHAnsi" w:cstheme="majorHAnsi"/>
          <w:sz w:val="20"/>
          <w:szCs w:val="20"/>
          <w:lang w:val="en-GB"/>
        </w:rPr>
        <w:t>Consumer research led by E.ON indicates that Energy Efficient Mortgages could be the answer customers have been looking for</w:t>
      </w:r>
      <w:r w:rsidR="00473492">
        <w:rPr>
          <w:rFonts w:asciiTheme="majorHAnsi" w:hAnsiTheme="majorHAnsi" w:cstheme="majorHAnsi"/>
          <w:sz w:val="20"/>
          <w:szCs w:val="20"/>
          <w:lang w:val="en-GB"/>
        </w:rPr>
        <w:t xml:space="preserve">. </w:t>
      </w:r>
    </w:p>
    <w:p w:rsidR="00473492" w:rsidRPr="005E6585" w:rsidRDefault="00473492" w:rsidP="005E6585">
      <w:pPr>
        <w:spacing w:line="240" w:lineRule="exact"/>
        <w:jc w:val="both"/>
        <w:rPr>
          <w:rFonts w:asciiTheme="majorHAnsi" w:hAnsiTheme="majorHAnsi" w:cstheme="majorHAnsi"/>
          <w:sz w:val="20"/>
          <w:szCs w:val="20"/>
          <w:lang w:val="en-GB"/>
        </w:rPr>
      </w:pPr>
    </w:p>
    <w:p w:rsidR="005E6585" w:rsidRPr="005E6585" w:rsidRDefault="005E6585" w:rsidP="005E6585">
      <w:pPr>
        <w:spacing w:line="240" w:lineRule="exact"/>
        <w:jc w:val="both"/>
        <w:rPr>
          <w:rFonts w:asciiTheme="majorHAnsi" w:hAnsiTheme="majorHAnsi" w:cstheme="majorHAnsi"/>
          <w:sz w:val="20"/>
          <w:szCs w:val="20"/>
          <w:lang w:val="en-GB"/>
        </w:rPr>
      </w:pPr>
      <w:r w:rsidRPr="005E6585">
        <w:rPr>
          <w:rFonts w:asciiTheme="majorHAnsi" w:hAnsiTheme="majorHAnsi" w:cstheme="majorHAnsi"/>
          <w:sz w:val="20"/>
          <w:szCs w:val="20"/>
          <w:lang w:val="en-GB"/>
        </w:rPr>
        <w:t xml:space="preserve">Access to affordable finance has long since been an obstacle for many customers thinking about an energy efficient makeover for their home. The Energy efficient Mortgage Action Plan (EeMAP) project aims to create a standardised “energy efficient mortgage”, providing building owners with the incentives to improve the energy efficiency of their homes or business buildings, or to acquire an already energy efficient property through preferential financing conditions linked to the mortgage. </w:t>
      </w:r>
    </w:p>
    <w:p w:rsidR="005E6585" w:rsidRPr="005E6585" w:rsidRDefault="005E6585" w:rsidP="005E6585">
      <w:pPr>
        <w:spacing w:line="240" w:lineRule="exact"/>
        <w:jc w:val="both"/>
        <w:rPr>
          <w:rFonts w:asciiTheme="majorHAnsi" w:hAnsiTheme="majorHAnsi" w:cstheme="majorHAnsi"/>
          <w:sz w:val="20"/>
          <w:szCs w:val="20"/>
          <w:lang w:val="en-GB"/>
        </w:rPr>
      </w:pPr>
    </w:p>
    <w:p w:rsidR="005E6585" w:rsidRPr="005E6585" w:rsidRDefault="005E6585" w:rsidP="005E6585">
      <w:pPr>
        <w:spacing w:line="240" w:lineRule="exact"/>
        <w:jc w:val="both"/>
        <w:rPr>
          <w:rFonts w:asciiTheme="majorHAnsi" w:hAnsiTheme="majorHAnsi" w:cstheme="majorHAnsi"/>
          <w:sz w:val="20"/>
          <w:szCs w:val="20"/>
          <w:lang w:val="en-GB"/>
        </w:rPr>
      </w:pPr>
      <w:r w:rsidRPr="005E6585">
        <w:rPr>
          <w:rFonts w:asciiTheme="majorHAnsi" w:hAnsiTheme="majorHAnsi" w:cstheme="majorHAnsi"/>
          <w:sz w:val="20"/>
          <w:szCs w:val="20"/>
          <w:lang w:val="en-GB"/>
        </w:rPr>
        <w:t xml:space="preserve">Today research led by our consortium partner E.ON, reveals the answer to the question of whether customers actually would take up such a product. Consumer studies across Germany, Italy, Sweden and the United Kingdom found a positive customer reaction to the concept of an energy efficient mortgage. </w:t>
      </w:r>
    </w:p>
    <w:p w:rsidR="005E6585" w:rsidRPr="005E6585" w:rsidRDefault="005E6585" w:rsidP="005E6585">
      <w:pPr>
        <w:spacing w:line="240" w:lineRule="exact"/>
        <w:jc w:val="both"/>
        <w:rPr>
          <w:rFonts w:asciiTheme="majorHAnsi" w:hAnsiTheme="majorHAnsi" w:cstheme="majorHAnsi"/>
          <w:sz w:val="20"/>
          <w:szCs w:val="20"/>
          <w:lang w:val="en-GB"/>
        </w:rPr>
      </w:pPr>
    </w:p>
    <w:p w:rsidR="005E6585" w:rsidRPr="005E6585" w:rsidRDefault="005E6585" w:rsidP="005E6585">
      <w:pPr>
        <w:spacing w:line="240" w:lineRule="exact"/>
        <w:jc w:val="both"/>
        <w:rPr>
          <w:rFonts w:asciiTheme="majorHAnsi" w:hAnsiTheme="majorHAnsi" w:cstheme="majorHAnsi"/>
          <w:sz w:val="20"/>
          <w:szCs w:val="20"/>
          <w:lang w:val="en-GB"/>
        </w:rPr>
      </w:pPr>
      <w:r w:rsidRPr="005E6585">
        <w:rPr>
          <w:rFonts w:asciiTheme="majorHAnsi" w:hAnsiTheme="majorHAnsi" w:cstheme="majorHAnsi"/>
          <w:sz w:val="20"/>
          <w:szCs w:val="20"/>
          <w:lang w:val="en-GB"/>
        </w:rPr>
        <w:t>In Italy 80% of people found the idea very or quite appealing, followed by the UK with 66%, with very low outright rejection of the idea. Not surprisingly, the appeal is highest to those customers who are open to making energy efficiency improvements to their properties and to those that would consider taking out a loan to do so.</w:t>
      </w:r>
    </w:p>
    <w:p w:rsidR="005E6585" w:rsidRPr="005E6585" w:rsidRDefault="005E6585" w:rsidP="005E6585">
      <w:pPr>
        <w:spacing w:line="240" w:lineRule="exact"/>
        <w:jc w:val="both"/>
        <w:rPr>
          <w:rFonts w:asciiTheme="majorHAnsi" w:hAnsiTheme="majorHAnsi" w:cstheme="majorHAnsi"/>
          <w:sz w:val="20"/>
          <w:szCs w:val="20"/>
          <w:lang w:val="en-GB"/>
        </w:rPr>
      </w:pPr>
    </w:p>
    <w:p w:rsidR="005E6585" w:rsidRPr="005E6585" w:rsidRDefault="005E6585" w:rsidP="005E6585">
      <w:pPr>
        <w:spacing w:line="240" w:lineRule="exact"/>
        <w:jc w:val="both"/>
        <w:rPr>
          <w:rFonts w:asciiTheme="majorHAnsi" w:hAnsiTheme="majorHAnsi" w:cstheme="majorHAnsi"/>
          <w:sz w:val="20"/>
          <w:szCs w:val="20"/>
          <w:lang w:val="en-GB"/>
        </w:rPr>
      </w:pPr>
      <w:r w:rsidRPr="005E6585">
        <w:rPr>
          <w:rFonts w:asciiTheme="majorHAnsi" w:hAnsiTheme="majorHAnsi" w:cstheme="majorHAnsi"/>
          <w:sz w:val="20"/>
          <w:szCs w:val="20"/>
          <w:lang w:val="en-GB"/>
        </w:rPr>
        <w:t>The one most important reason for finding the product appealing (excluding those that found it unappealing) was the financial benefits. Financing means different things in the study countries, in the UK and Sweden it is about having access to a lower interest rate, while in Italy it is about achieving long term savings. Of almost equal importance to finance as a driver are energy considerations, specifically benefiting from lower energy bills in the long term, particularly in the UK and Italy. The emotional benefit of achieving a warm and comfortable home was also a strongly recognised energy benefit in all countries.</w:t>
      </w:r>
    </w:p>
    <w:p w:rsidR="005E6585" w:rsidRPr="005E6585" w:rsidRDefault="005E6585" w:rsidP="005E6585">
      <w:pPr>
        <w:spacing w:line="240" w:lineRule="exact"/>
        <w:jc w:val="both"/>
        <w:rPr>
          <w:rFonts w:asciiTheme="majorHAnsi" w:hAnsiTheme="majorHAnsi" w:cstheme="majorHAnsi"/>
          <w:sz w:val="20"/>
          <w:szCs w:val="20"/>
          <w:lang w:val="en-GB"/>
        </w:rPr>
      </w:pPr>
    </w:p>
    <w:p w:rsidR="00473492" w:rsidRPr="00473492" w:rsidRDefault="00473492" w:rsidP="00473492">
      <w:pPr>
        <w:spacing w:line="240" w:lineRule="exact"/>
        <w:jc w:val="both"/>
        <w:rPr>
          <w:rFonts w:asciiTheme="majorHAnsi" w:hAnsiTheme="majorHAnsi" w:cstheme="majorHAnsi"/>
          <w:sz w:val="20"/>
          <w:szCs w:val="20"/>
          <w:lang w:val="en-GB"/>
        </w:rPr>
      </w:pPr>
      <w:r w:rsidRPr="00473492">
        <w:rPr>
          <w:rFonts w:asciiTheme="majorHAnsi" w:hAnsiTheme="majorHAnsi" w:cstheme="majorHAnsi"/>
          <w:b/>
          <w:bCs/>
          <w:sz w:val="20"/>
          <w:szCs w:val="20"/>
          <w:lang w:val="en-GB"/>
        </w:rPr>
        <w:t xml:space="preserve">Marco </w:t>
      </w:r>
      <w:proofErr w:type="spellStart"/>
      <w:r w:rsidRPr="00473492">
        <w:rPr>
          <w:rFonts w:asciiTheme="majorHAnsi" w:hAnsiTheme="majorHAnsi" w:cstheme="majorHAnsi"/>
          <w:b/>
          <w:bCs/>
          <w:sz w:val="20"/>
          <w:szCs w:val="20"/>
          <w:lang w:val="en-GB"/>
        </w:rPr>
        <w:t>Marijewycz</w:t>
      </w:r>
      <w:proofErr w:type="spellEnd"/>
      <w:r w:rsidRPr="00473492">
        <w:rPr>
          <w:rFonts w:asciiTheme="majorHAnsi" w:hAnsiTheme="majorHAnsi" w:cstheme="majorHAnsi"/>
          <w:b/>
          <w:bCs/>
          <w:sz w:val="20"/>
          <w:szCs w:val="20"/>
          <w:lang w:val="en-GB"/>
        </w:rPr>
        <w:t>, Market Manager at E.ON Solutions and EeMAP consortium member</w:t>
      </w:r>
      <w:r w:rsidRPr="00473492">
        <w:rPr>
          <w:rFonts w:asciiTheme="majorHAnsi" w:hAnsiTheme="majorHAnsi" w:cstheme="majorHAnsi"/>
          <w:sz w:val="20"/>
          <w:szCs w:val="20"/>
          <w:lang w:val="en-GB"/>
        </w:rPr>
        <w:t>, who led consumer research</w:t>
      </w:r>
      <w:r>
        <w:rPr>
          <w:rFonts w:asciiTheme="majorHAnsi" w:hAnsiTheme="majorHAnsi" w:cstheme="majorHAnsi"/>
          <w:sz w:val="20"/>
          <w:szCs w:val="20"/>
          <w:lang w:val="en-GB"/>
        </w:rPr>
        <w:t>, said:</w:t>
      </w:r>
      <w:r w:rsidRPr="00473492">
        <w:rPr>
          <w:rFonts w:asciiTheme="majorHAnsi" w:hAnsiTheme="majorHAnsi" w:cstheme="majorHAnsi"/>
          <w:sz w:val="20"/>
          <w:szCs w:val="20"/>
          <w:lang w:val="en-GB"/>
        </w:rPr>
        <w:t xml:space="preserve">  </w:t>
      </w:r>
    </w:p>
    <w:p w:rsidR="005E6585" w:rsidRDefault="00473492" w:rsidP="005E6585">
      <w:pPr>
        <w:spacing w:line="240" w:lineRule="exact"/>
        <w:jc w:val="both"/>
        <w:rPr>
          <w:rFonts w:asciiTheme="majorHAnsi" w:hAnsiTheme="majorHAnsi" w:cstheme="majorHAnsi"/>
          <w:sz w:val="20"/>
          <w:szCs w:val="20"/>
          <w:lang w:val="en-GB"/>
        </w:rPr>
      </w:pPr>
      <w:r w:rsidRPr="005E6585">
        <w:rPr>
          <w:rFonts w:asciiTheme="majorHAnsi" w:hAnsiTheme="majorHAnsi" w:cstheme="majorHAnsi"/>
          <w:sz w:val="20"/>
          <w:szCs w:val="20"/>
          <w:lang w:val="en-GB"/>
        </w:rPr>
        <w:t xml:space="preserve"> </w:t>
      </w:r>
      <w:r w:rsidR="005E6585" w:rsidRPr="005E6585">
        <w:rPr>
          <w:rFonts w:asciiTheme="majorHAnsi" w:hAnsiTheme="majorHAnsi" w:cstheme="majorHAnsi"/>
          <w:sz w:val="20"/>
          <w:szCs w:val="20"/>
          <w:lang w:val="en-GB"/>
        </w:rPr>
        <w:t>“</w:t>
      </w:r>
      <w:r w:rsidR="005E6585" w:rsidRPr="00940694">
        <w:rPr>
          <w:rFonts w:asciiTheme="majorHAnsi" w:hAnsiTheme="majorHAnsi" w:cstheme="majorHAnsi"/>
          <w:i/>
          <w:sz w:val="20"/>
          <w:szCs w:val="20"/>
          <w:lang w:val="en-GB"/>
        </w:rPr>
        <w:t>Our study shows that customers see the benefits of an energy efficiency mortgage as delivering a triple win: lower energy bills, lower mortgage rates and a warm, more comfortable home. This product could also open up new innovative partnerships between lenders and utilities</w:t>
      </w:r>
      <w:r w:rsidR="005E6585" w:rsidRPr="005E6585">
        <w:rPr>
          <w:rFonts w:asciiTheme="majorHAnsi" w:hAnsiTheme="majorHAnsi" w:cstheme="majorHAnsi"/>
          <w:sz w:val="20"/>
          <w:szCs w:val="20"/>
          <w:lang w:val="en-GB"/>
        </w:rPr>
        <w:t>”</w:t>
      </w:r>
      <w:r>
        <w:rPr>
          <w:rFonts w:asciiTheme="majorHAnsi" w:hAnsiTheme="majorHAnsi" w:cstheme="majorHAnsi"/>
          <w:sz w:val="20"/>
          <w:szCs w:val="20"/>
          <w:lang w:val="en-GB"/>
        </w:rPr>
        <w:t>.</w:t>
      </w:r>
    </w:p>
    <w:p w:rsidR="00473492" w:rsidRPr="00473492" w:rsidRDefault="00473492" w:rsidP="005E6585">
      <w:pPr>
        <w:spacing w:line="240" w:lineRule="exact"/>
        <w:jc w:val="both"/>
        <w:rPr>
          <w:rFonts w:asciiTheme="majorHAnsi" w:hAnsiTheme="majorHAnsi" w:cstheme="majorHAnsi"/>
          <w:sz w:val="20"/>
          <w:szCs w:val="20"/>
          <w:lang w:val="en-GB"/>
        </w:rPr>
      </w:pPr>
    </w:p>
    <w:p w:rsidR="005E6585" w:rsidRPr="008116B8" w:rsidRDefault="005E6585" w:rsidP="005E6585">
      <w:pPr>
        <w:spacing w:line="240" w:lineRule="exact"/>
        <w:jc w:val="both"/>
        <w:rPr>
          <w:rFonts w:asciiTheme="majorHAnsi" w:hAnsiTheme="majorHAnsi" w:cstheme="majorHAnsi"/>
          <w:sz w:val="20"/>
          <w:szCs w:val="20"/>
          <w:lang w:val="en-GB"/>
        </w:rPr>
      </w:pPr>
      <w:r w:rsidRPr="00473492">
        <w:rPr>
          <w:rFonts w:asciiTheme="majorHAnsi" w:hAnsiTheme="majorHAnsi" w:cstheme="majorHAnsi"/>
          <w:b/>
          <w:bCs/>
          <w:sz w:val="20"/>
          <w:szCs w:val="20"/>
          <w:lang w:val="en-GB"/>
        </w:rPr>
        <w:t>Luca Bertalot, EeMAP Coordinator &amp; EMF-ECBC Secretary General</w:t>
      </w:r>
      <w:r w:rsidRPr="00473492">
        <w:rPr>
          <w:rFonts w:asciiTheme="majorHAnsi" w:hAnsiTheme="majorHAnsi" w:cstheme="majorHAnsi"/>
          <w:sz w:val="20"/>
          <w:szCs w:val="20"/>
          <w:lang w:val="en-GB"/>
        </w:rPr>
        <w:t>, said:</w:t>
      </w:r>
      <w:r w:rsidR="00473492">
        <w:rPr>
          <w:rFonts w:asciiTheme="majorHAnsi" w:hAnsiTheme="majorHAnsi" w:cstheme="majorHAnsi"/>
          <w:sz w:val="20"/>
          <w:szCs w:val="20"/>
          <w:lang w:val="en-GB"/>
        </w:rPr>
        <w:t xml:space="preserve"> </w:t>
      </w:r>
      <w:r w:rsidRPr="00473492">
        <w:rPr>
          <w:rFonts w:asciiTheme="majorHAnsi" w:hAnsiTheme="majorHAnsi" w:cstheme="majorHAnsi"/>
          <w:sz w:val="20"/>
          <w:szCs w:val="20"/>
          <w:lang w:val="en-GB"/>
        </w:rPr>
        <w:t>“</w:t>
      </w:r>
      <w:r w:rsidRPr="00473492">
        <w:rPr>
          <w:rFonts w:asciiTheme="majorHAnsi" w:hAnsiTheme="majorHAnsi" w:cstheme="majorHAnsi"/>
          <w:i/>
          <w:sz w:val="20"/>
          <w:szCs w:val="20"/>
          <w:lang w:val="en-GB"/>
        </w:rPr>
        <w:t xml:space="preserve">Key to the success of the Energy Efficient Mortgage Initiative is robust consumer demand. </w:t>
      </w:r>
      <w:r w:rsidRPr="008116B8">
        <w:rPr>
          <w:rFonts w:asciiTheme="majorHAnsi" w:hAnsiTheme="majorHAnsi" w:cstheme="majorHAnsi"/>
          <w:i/>
          <w:sz w:val="20"/>
          <w:szCs w:val="20"/>
          <w:lang w:val="en-GB"/>
        </w:rPr>
        <w:t>The consumer research published today is not only encouraging because of the positive consumer feedback, but it will be invaluable in guiding the preparations for the forthcoming EeMAP pilot phase and in helping banks to understand what consumers do and don’t want so that they can design a future energy efficient mortgage product that resp</w:t>
      </w:r>
      <w:r w:rsidR="00940694" w:rsidRPr="008116B8">
        <w:rPr>
          <w:rFonts w:asciiTheme="majorHAnsi" w:hAnsiTheme="majorHAnsi" w:cstheme="majorHAnsi"/>
          <w:i/>
          <w:sz w:val="20"/>
          <w:szCs w:val="20"/>
          <w:lang w:val="en-GB"/>
        </w:rPr>
        <w:t>onds to the needs of the market</w:t>
      </w:r>
      <w:r w:rsidRPr="008116B8">
        <w:rPr>
          <w:rFonts w:asciiTheme="majorHAnsi" w:hAnsiTheme="majorHAnsi" w:cstheme="majorHAnsi"/>
          <w:sz w:val="20"/>
          <w:szCs w:val="20"/>
          <w:lang w:val="en-GB"/>
        </w:rPr>
        <w:t>.</w:t>
      </w:r>
      <w:r w:rsidR="00B53B79" w:rsidRPr="008116B8">
        <w:rPr>
          <w:rFonts w:asciiTheme="majorHAnsi" w:hAnsiTheme="majorHAnsi" w:cstheme="majorHAnsi"/>
          <w:sz w:val="20"/>
          <w:szCs w:val="20"/>
          <w:lang w:val="en-GB"/>
        </w:rPr>
        <w:t>” </w:t>
      </w:r>
      <w:r w:rsidRPr="008116B8">
        <w:rPr>
          <w:rFonts w:asciiTheme="majorHAnsi" w:hAnsiTheme="majorHAnsi" w:cstheme="majorHAnsi"/>
          <w:sz w:val="20"/>
          <w:szCs w:val="20"/>
          <w:lang w:val="en-GB"/>
        </w:rPr>
        <w:t xml:space="preserve"> </w:t>
      </w:r>
    </w:p>
    <w:p w:rsidR="005E6585" w:rsidRPr="00473492" w:rsidRDefault="005E6585" w:rsidP="005E6585">
      <w:pPr>
        <w:jc w:val="both"/>
        <w:rPr>
          <w:rFonts w:asciiTheme="majorHAnsi" w:hAnsiTheme="majorHAnsi" w:cstheme="majorHAnsi"/>
          <w:sz w:val="20"/>
          <w:szCs w:val="20"/>
          <w:lang w:val="en-GB"/>
        </w:rPr>
      </w:pPr>
    </w:p>
    <w:p w:rsidR="005E6585" w:rsidRDefault="005E6585" w:rsidP="008116B8">
      <w:pPr>
        <w:pStyle w:val="NormalWeb"/>
        <w:shd w:val="clear" w:color="auto" w:fill="FFFFFF"/>
        <w:spacing w:before="0" w:beforeAutospacing="0" w:after="0" w:afterAutospacing="0"/>
        <w:jc w:val="both"/>
        <w:textAlignment w:val="baseline"/>
        <w:rPr>
          <w:rFonts w:asciiTheme="majorHAnsi" w:hAnsiTheme="majorHAnsi" w:cstheme="majorHAnsi"/>
          <w:sz w:val="20"/>
          <w:szCs w:val="20"/>
        </w:rPr>
      </w:pPr>
      <w:r w:rsidRPr="00473492">
        <w:rPr>
          <w:rFonts w:asciiTheme="majorHAnsi" w:hAnsiTheme="majorHAnsi" w:cstheme="majorHAnsi"/>
          <w:sz w:val="20"/>
          <w:szCs w:val="20"/>
        </w:rPr>
        <w:t xml:space="preserve">The pilot phase of EeMAP will commence on 14 June 2018. </w:t>
      </w:r>
      <w:r w:rsidRPr="002D4D0B">
        <w:rPr>
          <w:rFonts w:asciiTheme="majorHAnsi" w:hAnsiTheme="majorHAnsi" w:cstheme="majorHAnsi"/>
          <w:sz w:val="20"/>
          <w:szCs w:val="20"/>
        </w:rPr>
        <w:t xml:space="preserve">The objective of the pilot scheme is to test the energy efficient mortgage product blueprint at national level with key stakeholders such as banks, property </w:t>
      </w:r>
      <w:proofErr w:type="spellStart"/>
      <w:r w:rsidRPr="002D4D0B">
        <w:rPr>
          <w:rFonts w:asciiTheme="majorHAnsi" w:hAnsiTheme="majorHAnsi" w:cstheme="majorHAnsi"/>
          <w:sz w:val="20"/>
          <w:szCs w:val="20"/>
        </w:rPr>
        <w:t>valuers</w:t>
      </w:r>
      <w:proofErr w:type="spellEnd"/>
      <w:r w:rsidRPr="002D4D0B">
        <w:rPr>
          <w:rFonts w:asciiTheme="majorHAnsi" w:hAnsiTheme="majorHAnsi" w:cstheme="majorHAnsi"/>
          <w:sz w:val="20"/>
          <w:szCs w:val="20"/>
        </w:rPr>
        <w:t xml:space="preserve">, Green Building Councils and energy utilities. </w:t>
      </w:r>
      <w:r w:rsidR="002D4D0B" w:rsidRPr="00CD4F0B">
        <w:rPr>
          <w:rFonts w:asciiTheme="majorHAnsi" w:hAnsiTheme="majorHAnsi" w:cstheme="majorHAnsi"/>
          <w:sz w:val="20"/>
          <w:szCs w:val="20"/>
        </w:rPr>
        <w:t xml:space="preserve">The pilot phase will be underpinned by a standardised framework consisting of </w:t>
      </w:r>
      <w:r w:rsidR="006E690B">
        <w:rPr>
          <w:rFonts w:asciiTheme="majorHAnsi" w:hAnsiTheme="majorHAnsi" w:cstheme="majorHAnsi"/>
          <w:sz w:val="20"/>
          <w:szCs w:val="20"/>
        </w:rPr>
        <w:fldChar w:fldCharType="begin"/>
      </w:r>
      <w:r w:rsidR="006E690B">
        <w:rPr>
          <w:rFonts w:asciiTheme="majorHAnsi" w:hAnsiTheme="majorHAnsi" w:cstheme="majorHAnsi"/>
          <w:sz w:val="20"/>
          <w:szCs w:val="20"/>
        </w:rPr>
        <w:instrText xml:space="preserve"> HYPERLINK "http://energyefficientmortgages.eu/wp-content/uploads/2018/02/EeMAP-Energy-Efficiency-Mortgage-Pilot-Scheme-Implementation-Guidelines-Draft-for-Consultation.pdf" </w:instrText>
      </w:r>
      <w:r w:rsidR="006E690B">
        <w:rPr>
          <w:rFonts w:asciiTheme="majorHAnsi" w:hAnsiTheme="majorHAnsi" w:cstheme="majorHAnsi"/>
          <w:sz w:val="20"/>
          <w:szCs w:val="20"/>
        </w:rPr>
      </w:r>
      <w:r w:rsidR="006E690B">
        <w:rPr>
          <w:rFonts w:asciiTheme="majorHAnsi" w:hAnsiTheme="majorHAnsi" w:cstheme="majorHAnsi"/>
          <w:sz w:val="20"/>
          <w:szCs w:val="20"/>
        </w:rPr>
        <w:fldChar w:fldCharType="separate"/>
      </w:r>
      <w:r w:rsidR="002D4D0B" w:rsidRPr="006E690B">
        <w:rPr>
          <w:rStyle w:val="Hyperlink"/>
          <w:rFonts w:asciiTheme="majorHAnsi" w:hAnsiTheme="majorHAnsi" w:cstheme="majorHAnsi"/>
          <w:sz w:val="20"/>
          <w:szCs w:val="20"/>
        </w:rPr>
        <w:t>high-level guidelines</w:t>
      </w:r>
      <w:r w:rsidR="006E690B">
        <w:rPr>
          <w:rFonts w:asciiTheme="majorHAnsi" w:hAnsiTheme="majorHAnsi" w:cstheme="majorHAnsi"/>
          <w:sz w:val="20"/>
          <w:szCs w:val="20"/>
        </w:rPr>
        <w:fldChar w:fldCharType="end"/>
      </w:r>
      <w:r w:rsidR="002D4D0B" w:rsidRPr="00CD4F0B">
        <w:rPr>
          <w:rFonts w:asciiTheme="majorHAnsi" w:hAnsiTheme="majorHAnsi" w:cstheme="majorHAnsi"/>
          <w:sz w:val="20"/>
          <w:szCs w:val="20"/>
        </w:rPr>
        <w:t xml:space="preserve">, which went into </w:t>
      </w:r>
      <w:r w:rsidR="006E690B">
        <w:rPr>
          <w:rFonts w:asciiTheme="majorHAnsi" w:hAnsiTheme="majorHAnsi" w:cstheme="majorHAnsi"/>
          <w:sz w:val="20"/>
          <w:szCs w:val="20"/>
        </w:rPr>
        <w:fldChar w:fldCharType="begin"/>
      </w:r>
      <w:r w:rsidR="006E690B">
        <w:rPr>
          <w:rFonts w:asciiTheme="majorHAnsi" w:hAnsiTheme="majorHAnsi" w:cstheme="majorHAnsi"/>
          <w:sz w:val="20"/>
          <w:szCs w:val="20"/>
        </w:rPr>
        <w:instrText xml:space="preserve"> HYPERLINK "https://www.surveymonkey.com/r/W69XRPQEeMAPPilotPhase" </w:instrText>
      </w:r>
      <w:r w:rsidR="006E690B">
        <w:rPr>
          <w:rFonts w:asciiTheme="majorHAnsi" w:hAnsiTheme="majorHAnsi" w:cstheme="majorHAnsi"/>
          <w:sz w:val="20"/>
          <w:szCs w:val="20"/>
        </w:rPr>
      </w:r>
      <w:r w:rsidR="006E690B">
        <w:rPr>
          <w:rFonts w:asciiTheme="majorHAnsi" w:hAnsiTheme="majorHAnsi" w:cstheme="majorHAnsi"/>
          <w:sz w:val="20"/>
          <w:szCs w:val="20"/>
        </w:rPr>
        <w:fldChar w:fldCharType="separate"/>
      </w:r>
      <w:r w:rsidR="002D4D0B" w:rsidRPr="006E690B">
        <w:rPr>
          <w:rStyle w:val="Hyperlink"/>
          <w:rFonts w:asciiTheme="majorHAnsi" w:hAnsiTheme="majorHAnsi" w:cstheme="majorHAnsi"/>
          <w:sz w:val="20"/>
          <w:szCs w:val="20"/>
        </w:rPr>
        <w:t>market consultation</w:t>
      </w:r>
      <w:r w:rsidR="006E690B">
        <w:rPr>
          <w:rFonts w:asciiTheme="majorHAnsi" w:hAnsiTheme="majorHAnsi" w:cstheme="majorHAnsi"/>
          <w:sz w:val="20"/>
          <w:szCs w:val="20"/>
        </w:rPr>
        <w:fldChar w:fldCharType="end"/>
      </w:r>
      <w:bookmarkStart w:id="0" w:name="_GoBack"/>
      <w:bookmarkEnd w:id="0"/>
      <w:r w:rsidR="002D4D0B" w:rsidRPr="00CD4F0B">
        <w:rPr>
          <w:rFonts w:asciiTheme="majorHAnsi" w:hAnsiTheme="majorHAnsi" w:cstheme="majorHAnsi"/>
          <w:sz w:val="20"/>
          <w:szCs w:val="20"/>
        </w:rPr>
        <w:t xml:space="preserve"> earlier this week. </w:t>
      </w:r>
      <w:r w:rsidRPr="002D4D0B">
        <w:rPr>
          <w:rFonts w:asciiTheme="majorHAnsi" w:hAnsiTheme="majorHAnsi" w:cstheme="majorHAnsi"/>
          <w:sz w:val="20"/>
          <w:szCs w:val="20"/>
        </w:rPr>
        <w:t>A large group of pioneer lenders, including major banks, medium size players and local, specialised lenders in Europe have already signalled their interest in being involved in the pilot.</w:t>
      </w:r>
    </w:p>
    <w:p w:rsidR="002D4D0B" w:rsidRPr="002D4D0B" w:rsidRDefault="002D4D0B" w:rsidP="008116B8">
      <w:pPr>
        <w:pStyle w:val="NormalWeb"/>
        <w:shd w:val="clear" w:color="auto" w:fill="FFFFFF"/>
        <w:spacing w:before="0" w:beforeAutospacing="0" w:after="0" w:afterAutospacing="0"/>
        <w:jc w:val="both"/>
        <w:textAlignment w:val="baseline"/>
        <w:rPr>
          <w:rFonts w:asciiTheme="majorHAnsi" w:hAnsiTheme="majorHAnsi" w:cstheme="majorHAnsi"/>
          <w:sz w:val="20"/>
          <w:szCs w:val="20"/>
          <w:lang w:eastAsia="de-DE"/>
        </w:rPr>
      </w:pPr>
    </w:p>
    <w:p w:rsidR="005E6585" w:rsidRPr="00473492" w:rsidRDefault="005E6585" w:rsidP="005E6585">
      <w:pPr>
        <w:spacing w:after="240"/>
        <w:jc w:val="both"/>
        <w:rPr>
          <w:rFonts w:asciiTheme="majorHAnsi" w:hAnsiTheme="majorHAnsi" w:cstheme="majorHAnsi"/>
          <w:sz w:val="20"/>
          <w:szCs w:val="20"/>
          <w:lang w:val="en-GB" w:eastAsia="en-US"/>
        </w:rPr>
      </w:pPr>
      <w:r w:rsidRPr="00473492">
        <w:rPr>
          <w:rFonts w:asciiTheme="majorHAnsi" w:hAnsiTheme="majorHAnsi" w:cstheme="majorHAnsi"/>
          <w:sz w:val="20"/>
          <w:szCs w:val="20"/>
          <w:lang w:val="en-GB"/>
        </w:rPr>
        <w:t xml:space="preserve">The </w:t>
      </w:r>
      <w:r w:rsidRPr="00473492">
        <w:rPr>
          <w:rFonts w:asciiTheme="majorHAnsi" w:hAnsiTheme="majorHAnsi" w:cstheme="majorHAnsi"/>
          <w:b/>
          <w:sz w:val="20"/>
          <w:szCs w:val="20"/>
          <w:lang w:val="en-GB"/>
        </w:rPr>
        <w:t>consumer research report</w:t>
      </w:r>
      <w:r w:rsidRPr="00473492">
        <w:rPr>
          <w:rFonts w:asciiTheme="majorHAnsi" w:hAnsiTheme="majorHAnsi" w:cstheme="majorHAnsi"/>
          <w:sz w:val="20"/>
          <w:szCs w:val="20"/>
          <w:lang w:val="en-GB"/>
        </w:rPr>
        <w:t xml:space="preserve"> led by </w:t>
      </w:r>
      <w:proofErr w:type="gramStart"/>
      <w:r w:rsidRPr="00473492">
        <w:rPr>
          <w:rFonts w:asciiTheme="majorHAnsi" w:hAnsiTheme="majorHAnsi" w:cstheme="majorHAnsi"/>
          <w:sz w:val="20"/>
          <w:szCs w:val="20"/>
          <w:lang w:val="en-GB"/>
        </w:rPr>
        <w:t>E.ON</w:t>
      </w:r>
      <w:proofErr w:type="gramEnd"/>
      <w:r w:rsidRPr="00473492">
        <w:rPr>
          <w:rFonts w:asciiTheme="majorHAnsi" w:hAnsiTheme="majorHAnsi" w:cstheme="majorHAnsi"/>
          <w:sz w:val="20"/>
          <w:szCs w:val="20"/>
          <w:lang w:val="en-GB"/>
        </w:rPr>
        <w:t xml:space="preserve"> </w:t>
      </w:r>
      <w:r w:rsidR="00967B49" w:rsidRPr="00473492">
        <w:rPr>
          <w:rFonts w:asciiTheme="majorHAnsi" w:hAnsiTheme="majorHAnsi" w:cstheme="majorHAnsi"/>
          <w:b/>
          <w:sz w:val="20"/>
          <w:szCs w:val="20"/>
          <w:lang w:val="en-GB"/>
        </w:rPr>
        <w:t>is available</w:t>
      </w:r>
      <w:r w:rsidR="00967B49" w:rsidRPr="00473492">
        <w:rPr>
          <w:rFonts w:asciiTheme="majorHAnsi" w:hAnsiTheme="majorHAnsi" w:cstheme="majorHAnsi"/>
          <w:sz w:val="20"/>
          <w:szCs w:val="20"/>
          <w:lang w:val="en-GB"/>
        </w:rPr>
        <w:t xml:space="preserve"> on the </w:t>
      </w:r>
      <w:hyperlink r:id="rId8" w:history="1">
        <w:r w:rsidR="00B53B79" w:rsidRPr="00473492">
          <w:rPr>
            <w:rStyle w:val="Hyperlink"/>
            <w:rFonts w:asciiTheme="majorHAnsi" w:hAnsiTheme="majorHAnsi" w:cstheme="majorHAnsi"/>
            <w:b/>
            <w:sz w:val="20"/>
            <w:szCs w:val="20"/>
            <w:lang w:val="en-GB"/>
          </w:rPr>
          <w:t>EeMAP website</w:t>
        </w:r>
      </w:hyperlink>
      <w:r w:rsidR="00967B49" w:rsidRPr="00473492">
        <w:rPr>
          <w:rFonts w:asciiTheme="majorHAnsi" w:hAnsiTheme="majorHAnsi" w:cstheme="majorHAnsi"/>
          <w:sz w:val="20"/>
          <w:szCs w:val="20"/>
          <w:lang w:val="en-GB"/>
        </w:rPr>
        <w:t>.</w:t>
      </w:r>
    </w:p>
    <w:p w:rsidR="005E6585" w:rsidRDefault="005E6585" w:rsidP="008A664C">
      <w:pPr>
        <w:ind w:right="-2"/>
        <w:jc w:val="both"/>
        <w:rPr>
          <w:rFonts w:asciiTheme="majorHAnsi" w:hAnsiTheme="majorHAnsi" w:cstheme="majorHAnsi"/>
          <w:sz w:val="20"/>
          <w:szCs w:val="20"/>
          <w:lang w:val="en-GB"/>
        </w:rPr>
      </w:pPr>
    </w:p>
    <w:p w:rsidR="00636124" w:rsidRDefault="00636124" w:rsidP="00FC04AF">
      <w:pPr>
        <w:rPr>
          <w:rFonts w:asciiTheme="majorHAnsi" w:hAnsiTheme="majorHAnsi" w:cstheme="majorHAnsi"/>
          <w:b/>
          <w:sz w:val="22"/>
          <w:szCs w:val="22"/>
          <w:u w:val="single"/>
          <w:lang w:val="en-GB"/>
        </w:rPr>
      </w:pPr>
    </w:p>
    <w:p w:rsidR="00636124" w:rsidRDefault="00636124" w:rsidP="00FC04AF">
      <w:pPr>
        <w:rPr>
          <w:rFonts w:asciiTheme="majorHAnsi" w:hAnsiTheme="majorHAnsi" w:cstheme="majorHAnsi"/>
          <w:b/>
          <w:sz w:val="22"/>
          <w:szCs w:val="22"/>
          <w:u w:val="single"/>
          <w:lang w:val="en-GB"/>
        </w:rPr>
      </w:pPr>
    </w:p>
    <w:p w:rsidR="00636124" w:rsidRDefault="00636124" w:rsidP="00FC04AF">
      <w:pPr>
        <w:rPr>
          <w:rFonts w:asciiTheme="majorHAnsi" w:hAnsiTheme="majorHAnsi" w:cstheme="majorHAnsi"/>
          <w:b/>
          <w:sz w:val="22"/>
          <w:szCs w:val="22"/>
          <w:u w:val="single"/>
          <w:lang w:val="en-GB"/>
        </w:rPr>
      </w:pPr>
    </w:p>
    <w:p w:rsidR="008F4370" w:rsidRPr="008F0089" w:rsidRDefault="00240841" w:rsidP="00FC04AF">
      <w:pPr>
        <w:rPr>
          <w:rFonts w:asciiTheme="majorHAnsi" w:hAnsiTheme="majorHAnsi" w:cstheme="majorHAnsi"/>
          <w:b/>
          <w:sz w:val="22"/>
          <w:szCs w:val="22"/>
          <w:u w:val="single"/>
          <w:lang w:val="en-GB"/>
        </w:rPr>
      </w:pPr>
      <w:r w:rsidRPr="008F0089">
        <w:rPr>
          <w:rFonts w:asciiTheme="majorHAnsi" w:hAnsiTheme="majorHAnsi" w:cstheme="majorHAnsi"/>
          <w:b/>
          <w:sz w:val="22"/>
          <w:szCs w:val="22"/>
          <w:u w:val="single"/>
          <w:lang w:val="en-GB"/>
        </w:rPr>
        <w:lastRenderedPageBreak/>
        <w:t>Notes to Editors</w:t>
      </w:r>
    </w:p>
    <w:p w:rsidR="008A664C" w:rsidRDefault="008A664C" w:rsidP="008A664C">
      <w:pPr>
        <w:jc w:val="both"/>
        <w:rPr>
          <w:rFonts w:asciiTheme="majorHAnsi" w:hAnsiTheme="majorHAnsi" w:cstheme="majorHAnsi"/>
          <w:sz w:val="20"/>
          <w:szCs w:val="20"/>
          <w:lang w:val="en-GB"/>
        </w:rPr>
      </w:pPr>
    </w:p>
    <w:p w:rsidR="008A664C" w:rsidRPr="00B53B79" w:rsidRDefault="008A664C" w:rsidP="00B53B79">
      <w:pPr>
        <w:jc w:val="both"/>
        <w:rPr>
          <w:rFonts w:asciiTheme="majorHAnsi" w:hAnsiTheme="majorHAnsi" w:cstheme="majorHAnsi"/>
          <w:sz w:val="20"/>
          <w:szCs w:val="20"/>
          <w:lang w:val="en-GB"/>
        </w:rPr>
      </w:pPr>
      <w:r w:rsidRPr="00B53B79">
        <w:rPr>
          <w:rFonts w:asciiTheme="majorHAnsi" w:hAnsiTheme="majorHAnsi" w:cstheme="majorHAnsi"/>
          <w:sz w:val="20"/>
          <w:szCs w:val="20"/>
          <w:lang w:val="en-GB"/>
        </w:rPr>
        <w:t xml:space="preserve">The </w:t>
      </w:r>
      <w:r w:rsidRPr="00B53B79">
        <w:rPr>
          <w:rFonts w:asciiTheme="majorHAnsi" w:hAnsiTheme="majorHAnsi" w:cstheme="majorHAnsi"/>
          <w:b/>
          <w:sz w:val="20"/>
          <w:szCs w:val="20"/>
          <w:lang w:val="en-GB"/>
        </w:rPr>
        <w:t>EeMAP</w:t>
      </w:r>
      <w:r w:rsidRPr="00B53B79">
        <w:rPr>
          <w:rFonts w:asciiTheme="majorHAnsi" w:hAnsiTheme="majorHAnsi" w:cstheme="majorHAnsi"/>
          <w:sz w:val="20"/>
          <w:szCs w:val="20"/>
          <w:lang w:val="en-GB"/>
        </w:rPr>
        <w:t xml:space="preserve"> </w:t>
      </w:r>
      <w:r w:rsidRPr="00B53B79">
        <w:rPr>
          <w:rFonts w:asciiTheme="majorHAnsi" w:hAnsiTheme="majorHAnsi" w:cstheme="majorHAnsi"/>
          <w:b/>
          <w:sz w:val="20"/>
          <w:szCs w:val="20"/>
          <w:lang w:val="en-GB"/>
        </w:rPr>
        <w:t>Initiative</w:t>
      </w:r>
      <w:r w:rsidRPr="00B53B79">
        <w:rPr>
          <w:rFonts w:asciiTheme="majorHAnsi" w:hAnsiTheme="majorHAnsi" w:cstheme="majorHAnsi"/>
          <w:sz w:val="20"/>
          <w:szCs w:val="20"/>
          <w:lang w:val="en-GB"/>
        </w:rPr>
        <w:t xml:space="preserve"> - led by the </w:t>
      </w:r>
      <w:hyperlink r:id="rId9" w:history="1">
        <w:r w:rsidRPr="00B53B79">
          <w:rPr>
            <w:rStyle w:val="Hyperlink"/>
            <w:rFonts w:asciiTheme="majorHAnsi" w:hAnsiTheme="majorHAnsi" w:cstheme="majorHAnsi"/>
            <w:sz w:val="20"/>
            <w:szCs w:val="20"/>
            <w:lang w:val="en-GB"/>
          </w:rPr>
          <w:t>European Mortgage Federation-European Covered Bond Council</w:t>
        </w:r>
      </w:hyperlink>
      <w:r w:rsidRPr="00B53B79">
        <w:rPr>
          <w:rFonts w:asciiTheme="majorHAnsi" w:hAnsiTheme="majorHAnsi" w:cstheme="majorHAnsi"/>
          <w:sz w:val="20"/>
          <w:szCs w:val="20"/>
          <w:lang w:val="en-GB"/>
        </w:rPr>
        <w:t xml:space="preserve">, </w:t>
      </w:r>
      <w:hyperlink r:id="rId10" w:history="1">
        <w:r w:rsidRPr="00B53B79">
          <w:rPr>
            <w:rStyle w:val="Hyperlink"/>
            <w:rFonts w:asciiTheme="majorHAnsi" w:hAnsiTheme="majorHAnsi" w:cstheme="majorHAnsi"/>
            <w:sz w:val="20"/>
            <w:szCs w:val="20"/>
            <w:lang w:val="en-GB"/>
          </w:rPr>
          <w:t>Ca’ Foscari University of Venice</w:t>
        </w:r>
      </w:hyperlink>
      <w:r w:rsidRPr="00B53B79">
        <w:rPr>
          <w:rStyle w:val="Hyperlink"/>
          <w:rFonts w:asciiTheme="majorHAnsi" w:hAnsiTheme="majorHAnsi" w:cstheme="majorHAnsi"/>
          <w:sz w:val="20"/>
          <w:szCs w:val="20"/>
          <w:lang w:val="en-GB"/>
        </w:rPr>
        <w:t>,</w:t>
      </w:r>
      <w:r w:rsidRPr="00B53B79">
        <w:rPr>
          <w:rFonts w:asciiTheme="majorHAnsi" w:hAnsiTheme="majorHAnsi" w:cstheme="majorHAnsi"/>
          <w:sz w:val="20"/>
          <w:szCs w:val="20"/>
          <w:lang w:val="en-GB"/>
        </w:rPr>
        <w:t> </w:t>
      </w:r>
      <w:hyperlink r:id="rId11" w:history="1">
        <w:r w:rsidRPr="00B53B79">
          <w:rPr>
            <w:rStyle w:val="Hyperlink"/>
            <w:rFonts w:asciiTheme="majorHAnsi" w:hAnsiTheme="majorHAnsi" w:cstheme="majorHAnsi"/>
            <w:sz w:val="20"/>
            <w:szCs w:val="20"/>
            <w:lang w:val="en-GB"/>
          </w:rPr>
          <w:t>RICS</w:t>
        </w:r>
      </w:hyperlink>
      <w:r w:rsidRPr="00B53B79">
        <w:rPr>
          <w:rFonts w:asciiTheme="majorHAnsi" w:hAnsiTheme="majorHAnsi" w:cstheme="majorHAnsi"/>
          <w:sz w:val="20"/>
          <w:szCs w:val="20"/>
          <w:lang w:val="en-GB"/>
        </w:rPr>
        <w:t xml:space="preserve">, the </w:t>
      </w:r>
      <w:hyperlink r:id="rId12" w:history="1">
        <w:r w:rsidRPr="00B53B79">
          <w:rPr>
            <w:rStyle w:val="Hyperlink"/>
            <w:rFonts w:asciiTheme="majorHAnsi" w:hAnsiTheme="majorHAnsi" w:cstheme="majorHAnsi"/>
            <w:sz w:val="20"/>
            <w:szCs w:val="20"/>
            <w:lang w:val="en-GB"/>
          </w:rPr>
          <w:t>Europe Regional Network of the World Green Building Council</w:t>
        </w:r>
      </w:hyperlink>
      <w:r w:rsidRPr="00B53B79">
        <w:rPr>
          <w:rFonts w:asciiTheme="majorHAnsi" w:hAnsiTheme="majorHAnsi" w:cstheme="majorHAnsi"/>
          <w:sz w:val="20"/>
          <w:szCs w:val="20"/>
          <w:lang w:val="en-GB"/>
        </w:rPr>
        <w:t xml:space="preserve">, </w:t>
      </w:r>
      <w:hyperlink r:id="rId13" w:history="1">
        <w:r w:rsidRPr="00B53B79">
          <w:rPr>
            <w:rStyle w:val="Hyperlink"/>
            <w:rFonts w:asciiTheme="majorHAnsi" w:hAnsiTheme="majorHAnsi" w:cstheme="majorHAnsi"/>
            <w:sz w:val="20"/>
            <w:szCs w:val="20"/>
            <w:lang w:val="en-GB"/>
          </w:rPr>
          <w:t>E.ON</w:t>
        </w:r>
      </w:hyperlink>
      <w:r w:rsidRPr="00B53B79">
        <w:rPr>
          <w:rFonts w:asciiTheme="majorHAnsi" w:hAnsiTheme="majorHAnsi" w:cstheme="majorHAnsi"/>
          <w:sz w:val="20"/>
          <w:szCs w:val="20"/>
          <w:lang w:val="en-GB"/>
        </w:rPr>
        <w:t xml:space="preserve"> and </w:t>
      </w:r>
      <w:hyperlink r:id="rId14" w:history="1">
        <w:r w:rsidRPr="00B53B79">
          <w:rPr>
            <w:rStyle w:val="Hyperlink"/>
            <w:rFonts w:asciiTheme="majorHAnsi" w:hAnsiTheme="majorHAnsi" w:cstheme="majorHAnsi"/>
            <w:sz w:val="20"/>
            <w:szCs w:val="20"/>
            <w:lang w:val="en-GB"/>
          </w:rPr>
          <w:t>SAFE Goethe University Frankfurt</w:t>
        </w:r>
      </w:hyperlink>
      <w:r w:rsidRPr="00B53B79">
        <w:rPr>
          <w:rFonts w:asciiTheme="majorHAnsi" w:hAnsiTheme="majorHAnsi" w:cstheme="majorHAnsi"/>
          <w:sz w:val="20"/>
          <w:szCs w:val="20"/>
          <w:lang w:val="en-GB"/>
        </w:rPr>
        <w:t xml:space="preserve"> aims to create an energy efficient mortgage through which homebuyers are incentivised to improve the energy efficien</w:t>
      </w:r>
      <w:r w:rsidR="007A6B41" w:rsidRPr="00B53B79">
        <w:rPr>
          <w:rFonts w:asciiTheme="majorHAnsi" w:hAnsiTheme="majorHAnsi" w:cstheme="majorHAnsi"/>
          <w:sz w:val="20"/>
          <w:szCs w:val="20"/>
          <w:lang w:val="en-GB"/>
        </w:rPr>
        <w:t>cy</w:t>
      </w:r>
      <w:r w:rsidRPr="00B53B79">
        <w:rPr>
          <w:rFonts w:asciiTheme="majorHAnsi" w:hAnsiTheme="majorHAnsi" w:cstheme="majorHAnsi"/>
          <w:sz w:val="20"/>
          <w:szCs w:val="20"/>
          <w:lang w:val="en-GB"/>
        </w:rPr>
        <w:t xml:space="preserve"> of their building or acquire an already energy efficient property by way of </w:t>
      </w:r>
      <w:r w:rsidR="007A6B41" w:rsidRPr="00B53B79">
        <w:rPr>
          <w:rFonts w:asciiTheme="majorHAnsi" w:hAnsiTheme="majorHAnsi" w:cstheme="majorHAnsi"/>
          <w:sz w:val="20"/>
          <w:szCs w:val="20"/>
          <w:lang w:val="en-GB"/>
        </w:rPr>
        <w:t>favourable</w:t>
      </w:r>
      <w:r w:rsidRPr="00B53B79">
        <w:rPr>
          <w:rFonts w:asciiTheme="majorHAnsi" w:hAnsiTheme="majorHAnsi" w:cstheme="majorHAnsi"/>
          <w:sz w:val="20"/>
          <w:szCs w:val="20"/>
          <w:lang w:val="en-GB"/>
        </w:rPr>
        <w:t xml:space="preserve"> conditions liked to the mortgage. The cornerstone of the initiative is the </w:t>
      </w:r>
      <w:r w:rsidR="007A6B41" w:rsidRPr="00B53B79">
        <w:rPr>
          <w:rFonts w:asciiTheme="majorHAnsi" w:hAnsiTheme="majorHAnsi" w:cstheme="majorHAnsi"/>
          <w:sz w:val="20"/>
          <w:szCs w:val="20"/>
          <w:lang w:val="en-GB"/>
        </w:rPr>
        <w:t>assumption</w:t>
      </w:r>
      <w:r w:rsidRPr="00B53B79">
        <w:rPr>
          <w:rFonts w:asciiTheme="majorHAnsi" w:hAnsiTheme="majorHAnsi" w:cstheme="majorHAnsi"/>
          <w:sz w:val="20"/>
          <w:szCs w:val="20"/>
          <w:lang w:val="en-GB"/>
        </w:rPr>
        <w:t xml:space="preserve"> that energy efficiency has a risk mitigation effect for banks </w:t>
      </w:r>
      <w:proofErr w:type="gramStart"/>
      <w:r w:rsidRPr="00B53B79">
        <w:rPr>
          <w:rFonts w:asciiTheme="majorHAnsi" w:hAnsiTheme="majorHAnsi" w:cstheme="majorHAnsi"/>
          <w:sz w:val="20"/>
          <w:szCs w:val="20"/>
          <w:lang w:val="en-GB"/>
        </w:rPr>
        <w:t>as a result of</w:t>
      </w:r>
      <w:proofErr w:type="gramEnd"/>
      <w:r w:rsidRPr="00B53B79">
        <w:rPr>
          <w:rFonts w:asciiTheme="majorHAnsi" w:hAnsiTheme="majorHAnsi" w:cstheme="majorHAnsi"/>
          <w:sz w:val="20"/>
          <w:szCs w:val="20"/>
          <w:lang w:val="en-GB"/>
        </w:rPr>
        <w:t xml:space="preserve"> </w:t>
      </w:r>
      <w:r w:rsidR="007A6B41" w:rsidRPr="00B53B79">
        <w:rPr>
          <w:rFonts w:asciiTheme="majorHAnsi" w:hAnsiTheme="majorHAnsi" w:cstheme="majorHAnsi"/>
          <w:sz w:val="20"/>
          <w:szCs w:val="20"/>
          <w:lang w:val="en-GB"/>
        </w:rPr>
        <w:t>the</w:t>
      </w:r>
      <w:r w:rsidRPr="00B53B79">
        <w:rPr>
          <w:rFonts w:asciiTheme="majorHAnsi" w:hAnsiTheme="majorHAnsi" w:cstheme="majorHAnsi"/>
          <w:sz w:val="20"/>
          <w:szCs w:val="20"/>
          <w:lang w:val="en-GB"/>
        </w:rPr>
        <w:t xml:space="preserve"> impact on a</w:t>
      </w:r>
      <w:r w:rsidR="007A6B41" w:rsidRPr="00B53B79">
        <w:rPr>
          <w:rFonts w:asciiTheme="majorHAnsi" w:hAnsiTheme="majorHAnsi" w:cstheme="majorHAnsi"/>
          <w:sz w:val="20"/>
          <w:szCs w:val="20"/>
          <w:lang w:val="en-GB"/>
        </w:rPr>
        <w:t xml:space="preserve"> borrower’s ability to service his/her</w:t>
      </w:r>
      <w:r w:rsidRPr="00B53B79">
        <w:rPr>
          <w:rFonts w:asciiTheme="majorHAnsi" w:hAnsiTheme="majorHAnsi" w:cstheme="majorHAnsi"/>
          <w:sz w:val="20"/>
          <w:szCs w:val="20"/>
          <w:lang w:val="en-GB"/>
        </w:rPr>
        <w:t xml:space="preserve"> loan and on the value of the property</w:t>
      </w:r>
      <w:r w:rsidR="007A6B41" w:rsidRPr="00B53B79">
        <w:rPr>
          <w:rFonts w:asciiTheme="majorHAnsi" w:hAnsiTheme="majorHAnsi" w:cstheme="majorHAnsi"/>
          <w:sz w:val="20"/>
          <w:szCs w:val="20"/>
          <w:lang w:val="en-GB"/>
        </w:rPr>
        <w:t xml:space="preserve">, </w:t>
      </w:r>
      <w:r w:rsidRPr="00B53B79">
        <w:rPr>
          <w:rFonts w:asciiTheme="majorHAnsi" w:hAnsiTheme="majorHAnsi" w:cstheme="majorHAnsi"/>
          <w:sz w:val="20"/>
          <w:szCs w:val="20"/>
          <w:lang w:val="en-GB"/>
        </w:rPr>
        <w:t xml:space="preserve">a correlation which the EeMAP </w:t>
      </w:r>
      <w:r w:rsidR="007A6B41" w:rsidRPr="00B53B79">
        <w:rPr>
          <w:rFonts w:asciiTheme="majorHAnsi" w:hAnsiTheme="majorHAnsi" w:cstheme="majorHAnsi"/>
          <w:sz w:val="20"/>
          <w:szCs w:val="20"/>
          <w:lang w:val="en-GB"/>
        </w:rPr>
        <w:t>Initiative</w:t>
      </w:r>
      <w:r w:rsidRPr="00B53B79">
        <w:rPr>
          <w:rFonts w:asciiTheme="majorHAnsi" w:hAnsiTheme="majorHAnsi" w:cstheme="majorHAnsi"/>
          <w:sz w:val="20"/>
          <w:szCs w:val="20"/>
          <w:lang w:val="en-GB"/>
        </w:rPr>
        <w:t xml:space="preserve"> </w:t>
      </w:r>
      <w:r w:rsidR="007A6B41" w:rsidRPr="00B53B79">
        <w:rPr>
          <w:rFonts w:asciiTheme="majorHAnsi" w:hAnsiTheme="majorHAnsi" w:cstheme="majorHAnsi"/>
          <w:sz w:val="20"/>
          <w:szCs w:val="20"/>
          <w:lang w:val="en-GB"/>
        </w:rPr>
        <w:t>will seek to substantiate</w:t>
      </w:r>
      <w:r w:rsidRPr="00B53B79">
        <w:rPr>
          <w:rFonts w:asciiTheme="majorHAnsi" w:hAnsiTheme="majorHAnsi" w:cstheme="majorHAnsi"/>
          <w:sz w:val="20"/>
          <w:szCs w:val="20"/>
          <w:lang w:val="en-GB"/>
        </w:rPr>
        <w:t>.</w:t>
      </w:r>
    </w:p>
    <w:p w:rsidR="008A664C" w:rsidRPr="008F0089" w:rsidRDefault="008A664C" w:rsidP="00102C57">
      <w:pPr>
        <w:shd w:val="clear" w:color="auto" w:fill="FFFFFF"/>
        <w:ind w:right="140"/>
        <w:jc w:val="both"/>
        <w:rPr>
          <w:rFonts w:asciiTheme="majorHAnsi" w:hAnsiTheme="majorHAnsi" w:cstheme="majorHAnsi"/>
          <w:b/>
          <w:sz w:val="22"/>
          <w:szCs w:val="22"/>
          <w:u w:val="single"/>
          <w:lang w:val="en-GB"/>
        </w:rPr>
      </w:pPr>
    </w:p>
    <w:p w:rsidR="009A0505" w:rsidRPr="008F0089" w:rsidRDefault="00BE076C" w:rsidP="009A0505">
      <w:pPr>
        <w:tabs>
          <w:tab w:val="left" w:pos="4067"/>
        </w:tabs>
        <w:ind w:right="140"/>
        <w:jc w:val="both"/>
        <w:rPr>
          <w:rFonts w:asciiTheme="majorHAnsi" w:hAnsiTheme="majorHAnsi" w:cstheme="majorHAnsi"/>
          <w:b/>
          <w:bCs/>
          <w:sz w:val="20"/>
          <w:szCs w:val="20"/>
          <w:lang w:val="en-GB"/>
        </w:rPr>
      </w:pPr>
      <w:r w:rsidRPr="008F0089">
        <w:rPr>
          <w:rFonts w:asciiTheme="majorHAnsi" w:hAnsiTheme="majorHAnsi" w:cstheme="majorHAnsi"/>
          <w:sz w:val="20"/>
          <w:szCs w:val="20"/>
          <w:lang w:val="en-GB" w:eastAsia="en-US"/>
        </w:rPr>
        <w:t xml:space="preserve">For more </w:t>
      </w:r>
      <w:r w:rsidR="00C26D6D" w:rsidRPr="008F0089">
        <w:rPr>
          <w:rFonts w:asciiTheme="majorHAnsi" w:hAnsiTheme="majorHAnsi" w:cstheme="majorHAnsi"/>
          <w:sz w:val="20"/>
          <w:szCs w:val="20"/>
          <w:lang w:val="en-GB" w:eastAsia="en-US"/>
        </w:rPr>
        <w:t>information</w:t>
      </w:r>
      <w:r w:rsidRPr="008F0089">
        <w:rPr>
          <w:rFonts w:asciiTheme="majorHAnsi" w:hAnsiTheme="majorHAnsi" w:cstheme="majorHAnsi"/>
          <w:sz w:val="20"/>
          <w:szCs w:val="20"/>
          <w:lang w:val="en-GB" w:eastAsia="en-US"/>
        </w:rPr>
        <w:t xml:space="preserve"> </w:t>
      </w:r>
      <w:r w:rsidR="00C26D6D" w:rsidRPr="008F0089">
        <w:rPr>
          <w:rFonts w:asciiTheme="majorHAnsi" w:hAnsiTheme="majorHAnsi" w:cstheme="majorHAnsi"/>
          <w:sz w:val="20"/>
          <w:szCs w:val="20"/>
          <w:lang w:val="en-GB" w:eastAsia="en-US"/>
        </w:rPr>
        <w:t xml:space="preserve">about </w:t>
      </w:r>
      <w:r w:rsidRPr="008F0089">
        <w:rPr>
          <w:rFonts w:asciiTheme="majorHAnsi" w:hAnsiTheme="majorHAnsi" w:cstheme="majorHAnsi"/>
          <w:sz w:val="20"/>
          <w:szCs w:val="20"/>
          <w:lang w:val="en-GB" w:eastAsia="en-US"/>
        </w:rPr>
        <w:t xml:space="preserve">the EeMAP </w:t>
      </w:r>
      <w:r w:rsidR="00C26D6D" w:rsidRPr="008F0089">
        <w:rPr>
          <w:rFonts w:asciiTheme="majorHAnsi" w:hAnsiTheme="majorHAnsi" w:cstheme="majorHAnsi"/>
          <w:sz w:val="20"/>
          <w:szCs w:val="20"/>
          <w:lang w:val="en-GB" w:eastAsia="en-US"/>
        </w:rPr>
        <w:t>Initiative</w:t>
      </w:r>
      <w:r w:rsidRPr="008F0089">
        <w:rPr>
          <w:rFonts w:asciiTheme="majorHAnsi" w:hAnsiTheme="majorHAnsi" w:cstheme="majorHAnsi"/>
          <w:sz w:val="20"/>
          <w:szCs w:val="20"/>
          <w:lang w:val="en-GB" w:eastAsia="en-US"/>
        </w:rPr>
        <w:t xml:space="preserve">, </w:t>
      </w:r>
      <w:r w:rsidR="00C26D6D" w:rsidRPr="008F0089">
        <w:rPr>
          <w:rFonts w:asciiTheme="majorHAnsi" w:hAnsiTheme="majorHAnsi" w:cstheme="majorHAnsi"/>
          <w:sz w:val="20"/>
          <w:szCs w:val="20"/>
          <w:lang w:val="en-GB" w:eastAsia="en-US"/>
        </w:rPr>
        <w:t>please visit the</w:t>
      </w:r>
      <w:r w:rsidRPr="008F0089">
        <w:rPr>
          <w:rFonts w:asciiTheme="majorHAnsi" w:hAnsiTheme="majorHAnsi" w:cstheme="majorHAnsi"/>
          <w:sz w:val="20"/>
          <w:szCs w:val="20"/>
          <w:lang w:val="en-GB" w:eastAsia="en-US"/>
        </w:rPr>
        <w:t xml:space="preserve"> EeMAP </w:t>
      </w:r>
      <w:r w:rsidR="00EE2919" w:rsidRPr="008F0089">
        <w:rPr>
          <w:rFonts w:asciiTheme="majorHAnsi" w:hAnsiTheme="majorHAnsi" w:cstheme="majorHAnsi"/>
          <w:sz w:val="20"/>
          <w:szCs w:val="20"/>
          <w:lang w:val="en-GB" w:eastAsia="en-US"/>
        </w:rPr>
        <w:t>w</w:t>
      </w:r>
      <w:r w:rsidRPr="008F0089">
        <w:rPr>
          <w:rFonts w:asciiTheme="majorHAnsi" w:hAnsiTheme="majorHAnsi" w:cstheme="majorHAnsi"/>
          <w:sz w:val="20"/>
          <w:szCs w:val="20"/>
          <w:lang w:val="en-GB" w:eastAsia="en-US"/>
        </w:rPr>
        <w:t>ebsite</w:t>
      </w:r>
      <w:r w:rsidR="005A3342" w:rsidRPr="008F0089">
        <w:rPr>
          <w:rFonts w:asciiTheme="majorHAnsi" w:hAnsiTheme="majorHAnsi" w:cstheme="majorHAnsi"/>
          <w:sz w:val="20"/>
          <w:szCs w:val="20"/>
          <w:lang w:val="en-GB" w:eastAsia="en-US"/>
        </w:rPr>
        <w:t xml:space="preserve">: </w:t>
      </w:r>
      <w:hyperlink r:id="rId15" w:history="1">
        <w:r w:rsidR="00EE2919" w:rsidRPr="008F0089">
          <w:rPr>
            <w:rStyle w:val="Hyperlink"/>
            <w:rFonts w:asciiTheme="majorHAnsi" w:hAnsiTheme="majorHAnsi" w:cstheme="majorHAnsi"/>
            <w:sz w:val="20"/>
            <w:szCs w:val="20"/>
            <w:lang w:val="en-GB" w:eastAsia="en-US"/>
          </w:rPr>
          <w:t>www.</w:t>
        </w:r>
        <w:r w:rsidR="00EE2919" w:rsidRPr="008F0089">
          <w:rPr>
            <w:rStyle w:val="Hyperlink"/>
            <w:rFonts w:asciiTheme="majorHAnsi" w:hAnsiTheme="majorHAnsi" w:cstheme="majorHAnsi"/>
            <w:sz w:val="20"/>
            <w:szCs w:val="20"/>
            <w:lang w:val="en-GB"/>
          </w:rPr>
          <w:t>energyefficientmortgages.eu</w:t>
        </w:r>
      </w:hyperlink>
    </w:p>
    <w:p w:rsidR="009A0505" w:rsidRPr="008F0089" w:rsidRDefault="009A0505" w:rsidP="00102C57">
      <w:pPr>
        <w:tabs>
          <w:tab w:val="left" w:pos="4067"/>
        </w:tabs>
        <w:ind w:right="140"/>
        <w:jc w:val="both"/>
        <w:rPr>
          <w:rStyle w:val="Strong"/>
          <w:rFonts w:asciiTheme="majorHAnsi" w:hAnsiTheme="majorHAnsi" w:cstheme="majorHAnsi"/>
          <w:sz w:val="22"/>
          <w:szCs w:val="22"/>
          <w:lang w:val="en-GB"/>
        </w:rPr>
      </w:pPr>
    </w:p>
    <w:p w:rsidR="00C37FD0" w:rsidRPr="008116B8" w:rsidRDefault="002D4D0B" w:rsidP="008116B8">
      <w:pPr>
        <w:tabs>
          <w:tab w:val="left" w:pos="4067"/>
        </w:tabs>
        <w:ind w:right="140"/>
        <w:jc w:val="both"/>
        <w:rPr>
          <w:rFonts w:asciiTheme="majorHAnsi" w:hAnsiTheme="majorHAnsi" w:cstheme="majorHAnsi"/>
          <w:sz w:val="22"/>
          <w:szCs w:val="22"/>
          <w:lang w:val="en-GB"/>
        </w:rPr>
      </w:pPr>
      <w:r w:rsidRPr="008F0089">
        <w:rPr>
          <w:rFonts w:asciiTheme="majorHAnsi" w:hAnsiTheme="majorHAnsi" w:cstheme="majorHAnsi"/>
          <w:sz w:val="20"/>
          <w:szCs w:val="20"/>
          <w:lang w:val="en-GB" w:eastAsia="en-US"/>
        </w:rPr>
        <w:t xml:space="preserve">For more information about the </w:t>
      </w:r>
      <w:r>
        <w:rPr>
          <w:rFonts w:asciiTheme="majorHAnsi" w:hAnsiTheme="majorHAnsi" w:cstheme="majorHAnsi"/>
          <w:sz w:val="20"/>
          <w:szCs w:val="20"/>
          <w:lang w:val="en-GB" w:eastAsia="en-US"/>
        </w:rPr>
        <w:t xml:space="preserve">Pilot Phase Guidelines and the market consultation, please visit: </w:t>
      </w:r>
      <w:hyperlink r:id="rId16" w:history="1">
        <w:r w:rsidRPr="0007497D">
          <w:rPr>
            <w:rStyle w:val="Hyperlink"/>
            <w:rFonts w:asciiTheme="majorHAnsi" w:hAnsiTheme="majorHAnsi" w:cstheme="majorHAnsi"/>
            <w:sz w:val="20"/>
            <w:szCs w:val="20"/>
            <w:lang w:val="en-GB" w:eastAsia="en-US"/>
          </w:rPr>
          <w:t>http://energyefficientmortgages.eu/wp-content/uploads/2018/02/EeMAP-Energy-Efficiency-Mortgage-Pilot-Scheme-Implementation-Guidelines-Draft-for-Consultation.pdf</w:t>
        </w:r>
      </w:hyperlink>
      <w:r>
        <w:rPr>
          <w:rFonts w:asciiTheme="majorHAnsi" w:hAnsiTheme="majorHAnsi" w:cstheme="majorHAnsi"/>
          <w:sz w:val="20"/>
          <w:szCs w:val="20"/>
          <w:lang w:val="en-GB" w:eastAsia="en-US"/>
        </w:rPr>
        <w:t xml:space="preserve"> </w:t>
      </w:r>
    </w:p>
    <w:p w:rsidR="002D4D0B" w:rsidRDefault="002D4D0B" w:rsidP="00454820">
      <w:pPr>
        <w:pStyle w:val="ListParagraph"/>
        <w:tabs>
          <w:tab w:val="left" w:pos="4067"/>
        </w:tabs>
        <w:ind w:left="567" w:right="140"/>
        <w:jc w:val="both"/>
        <w:rPr>
          <w:rFonts w:asciiTheme="majorHAnsi" w:hAnsiTheme="majorHAnsi" w:cstheme="majorHAnsi"/>
          <w:sz w:val="22"/>
          <w:szCs w:val="22"/>
          <w:lang w:val="en-GB"/>
        </w:rPr>
      </w:pPr>
    </w:p>
    <w:p w:rsidR="002D4D0B" w:rsidRPr="008F0089" w:rsidRDefault="002D4D0B" w:rsidP="00454820">
      <w:pPr>
        <w:pStyle w:val="ListParagraph"/>
        <w:tabs>
          <w:tab w:val="left" w:pos="4067"/>
        </w:tabs>
        <w:ind w:left="567" w:right="140"/>
        <w:jc w:val="both"/>
        <w:rPr>
          <w:rFonts w:asciiTheme="majorHAnsi" w:hAnsiTheme="majorHAnsi" w:cstheme="majorHAnsi"/>
          <w:sz w:val="22"/>
          <w:szCs w:val="22"/>
          <w:lang w:val="en-GB"/>
        </w:rPr>
      </w:pPr>
    </w:p>
    <w:p w:rsidR="00574DA2" w:rsidRPr="008F0089" w:rsidRDefault="00861568" w:rsidP="00102C57">
      <w:pPr>
        <w:ind w:right="-2"/>
        <w:jc w:val="both"/>
        <w:rPr>
          <w:rFonts w:asciiTheme="majorHAnsi" w:hAnsiTheme="majorHAnsi" w:cstheme="majorHAnsi"/>
          <w:b/>
          <w:bCs/>
          <w:color w:val="000000"/>
          <w:sz w:val="22"/>
          <w:szCs w:val="22"/>
          <w:u w:val="single"/>
          <w:lang w:val="en-GB"/>
        </w:rPr>
      </w:pPr>
      <w:r w:rsidRPr="008F0089">
        <w:rPr>
          <w:rFonts w:asciiTheme="majorHAnsi" w:hAnsiTheme="majorHAnsi" w:cstheme="majorHAnsi"/>
          <w:noProof/>
          <w:sz w:val="20"/>
          <w:szCs w:val="20"/>
          <w:lang w:val="en-GB" w:eastAsia="en-GB"/>
        </w:rPr>
        <w:drawing>
          <wp:anchor distT="0" distB="0" distL="114300" distR="114300" simplePos="0" relativeHeight="251662336" behindDoc="1" locked="0" layoutInCell="1" allowOverlap="1" wp14:anchorId="561E7150" wp14:editId="71F2D16F">
            <wp:simplePos x="0" y="0"/>
            <wp:positionH relativeFrom="page">
              <wp:align>center</wp:align>
            </wp:positionH>
            <wp:positionV relativeFrom="paragraph">
              <wp:posOffset>3810</wp:posOffset>
            </wp:positionV>
            <wp:extent cx="1103630" cy="734060"/>
            <wp:effectExtent l="0" t="0" r="1270" b="8890"/>
            <wp:wrapTight wrapText="bothSides">
              <wp:wrapPolygon edited="0">
                <wp:start x="0" y="0"/>
                <wp:lineTo x="0" y="21301"/>
                <wp:lineTo x="21252" y="21301"/>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03630" cy="734060"/>
                    </a:xfrm>
                    <a:prstGeom prst="rect">
                      <a:avLst/>
                    </a:prstGeom>
                  </pic:spPr>
                </pic:pic>
              </a:graphicData>
            </a:graphic>
            <wp14:sizeRelH relativeFrom="margin">
              <wp14:pctWidth>0</wp14:pctWidth>
            </wp14:sizeRelH>
            <wp14:sizeRelV relativeFrom="margin">
              <wp14:pctHeight>0</wp14:pctHeight>
            </wp14:sizeRelV>
          </wp:anchor>
        </w:drawing>
      </w:r>
    </w:p>
    <w:p w:rsidR="00861568" w:rsidRPr="008F0089" w:rsidRDefault="00861568" w:rsidP="00102C57">
      <w:pPr>
        <w:ind w:left="-284" w:right="-2"/>
        <w:jc w:val="both"/>
        <w:rPr>
          <w:rFonts w:asciiTheme="majorHAnsi" w:hAnsiTheme="majorHAnsi" w:cstheme="majorHAnsi"/>
          <w:b/>
          <w:bCs/>
          <w:color w:val="000000"/>
          <w:sz w:val="22"/>
          <w:szCs w:val="22"/>
          <w:u w:val="single"/>
          <w:lang w:val="en-GB"/>
        </w:rPr>
      </w:pPr>
    </w:p>
    <w:p w:rsidR="00861568" w:rsidRPr="008F0089" w:rsidRDefault="00861568" w:rsidP="00102C57">
      <w:pPr>
        <w:ind w:left="-284" w:right="-2"/>
        <w:jc w:val="both"/>
        <w:rPr>
          <w:rFonts w:asciiTheme="majorHAnsi" w:hAnsiTheme="majorHAnsi" w:cstheme="majorHAnsi"/>
          <w:b/>
          <w:bCs/>
          <w:color w:val="000000"/>
          <w:sz w:val="22"/>
          <w:szCs w:val="22"/>
          <w:u w:val="single"/>
          <w:lang w:val="en-GB"/>
        </w:rPr>
      </w:pPr>
    </w:p>
    <w:p w:rsidR="00861568" w:rsidRPr="008F0089" w:rsidRDefault="00861568" w:rsidP="00102C57">
      <w:pPr>
        <w:ind w:left="-284" w:right="-2"/>
        <w:jc w:val="both"/>
        <w:rPr>
          <w:rFonts w:asciiTheme="majorHAnsi" w:hAnsiTheme="majorHAnsi" w:cstheme="majorHAnsi"/>
          <w:b/>
          <w:bCs/>
          <w:color w:val="000000"/>
          <w:sz w:val="22"/>
          <w:szCs w:val="22"/>
          <w:u w:val="single"/>
          <w:lang w:val="en-GB"/>
        </w:rPr>
      </w:pPr>
    </w:p>
    <w:p w:rsidR="00861568" w:rsidRPr="008F0089" w:rsidRDefault="00861568" w:rsidP="00102C57">
      <w:pPr>
        <w:ind w:left="-284" w:right="-2"/>
        <w:jc w:val="both"/>
        <w:rPr>
          <w:rFonts w:asciiTheme="majorHAnsi" w:hAnsiTheme="majorHAnsi" w:cstheme="majorHAnsi"/>
          <w:b/>
          <w:bCs/>
          <w:color w:val="000000"/>
          <w:sz w:val="22"/>
          <w:szCs w:val="22"/>
          <w:u w:val="single"/>
          <w:lang w:val="en-GB"/>
        </w:rPr>
      </w:pPr>
    </w:p>
    <w:p w:rsidR="001809F9" w:rsidRPr="008F0089" w:rsidRDefault="00240841" w:rsidP="001809F9">
      <w:pPr>
        <w:ind w:left="-284" w:right="-2"/>
        <w:jc w:val="both"/>
        <w:rPr>
          <w:rFonts w:asciiTheme="majorHAnsi" w:hAnsiTheme="majorHAnsi" w:cstheme="majorHAnsi"/>
          <w:bCs/>
          <w:i/>
          <w:color w:val="000000"/>
          <w:sz w:val="20"/>
          <w:szCs w:val="20"/>
          <w:u w:val="single"/>
          <w:lang w:val="en-GB"/>
        </w:rPr>
      </w:pPr>
      <w:r w:rsidRPr="008F0089">
        <w:rPr>
          <w:rFonts w:asciiTheme="majorHAnsi" w:hAnsiTheme="majorHAnsi" w:cstheme="majorHAnsi"/>
          <w:bCs/>
          <w:i/>
          <w:color w:val="000000"/>
          <w:sz w:val="20"/>
          <w:szCs w:val="20"/>
          <w:u w:val="single"/>
          <w:lang w:val="en-GB"/>
        </w:rPr>
        <w:t>This project has received funding from the European Union’s Horizon 2020 research and innovation programme under grant agreement No 746205. The sole responsibility for the content of this material lies with the authors. It does not necessarily represent the views of the European Union, and neither EASME nor the European Commission are responsible for any use of this material.</w:t>
      </w:r>
    </w:p>
    <w:p w:rsidR="001809F9" w:rsidRPr="008F0089" w:rsidRDefault="001809F9" w:rsidP="001809F9">
      <w:pPr>
        <w:ind w:left="-284" w:right="-2"/>
        <w:jc w:val="both"/>
        <w:rPr>
          <w:rFonts w:asciiTheme="majorHAnsi" w:hAnsiTheme="majorHAnsi" w:cstheme="majorHAnsi"/>
          <w:bCs/>
          <w:i/>
          <w:color w:val="000000"/>
          <w:sz w:val="20"/>
          <w:szCs w:val="20"/>
          <w:u w:val="single"/>
          <w:lang w:val="en-GB"/>
        </w:rPr>
      </w:pPr>
    </w:p>
    <w:p w:rsidR="00E021AD" w:rsidRPr="008F0089" w:rsidRDefault="00E021AD" w:rsidP="001809F9">
      <w:pPr>
        <w:ind w:left="-284" w:right="-2"/>
        <w:jc w:val="both"/>
        <w:rPr>
          <w:rFonts w:asciiTheme="majorHAnsi" w:hAnsiTheme="majorHAnsi" w:cstheme="majorHAnsi"/>
          <w:bCs/>
          <w:i/>
          <w:color w:val="000000"/>
          <w:sz w:val="20"/>
          <w:szCs w:val="20"/>
          <w:u w:val="single"/>
          <w:lang w:val="en-GB"/>
        </w:rPr>
      </w:pPr>
    </w:p>
    <w:p w:rsidR="0012425E" w:rsidRPr="00CF161E" w:rsidRDefault="0012425E" w:rsidP="00102C57">
      <w:pPr>
        <w:tabs>
          <w:tab w:val="left" w:pos="4067"/>
        </w:tabs>
        <w:ind w:right="140"/>
        <w:jc w:val="both"/>
        <w:rPr>
          <w:rFonts w:ascii="Calibri" w:hAnsi="Calibri" w:cs="Calibri"/>
          <w:sz w:val="22"/>
          <w:szCs w:val="22"/>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12425E" w:rsidRPr="00CF161E" w:rsidRDefault="0012425E" w:rsidP="00102C57">
      <w:pPr>
        <w:tabs>
          <w:tab w:val="left" w:pos="4067"/>
        </w:tabs>
        <w:ind w:right="140"/>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jc w:val="both"/>
        <w:rPr>
          <w:rFonts w:asciiTheme="majorHAnsi" w:hAnsiTheme="majorHAnsi" w:cstheme="majorHAnsi"/>
          <w:sz w:val="20"/>
          <w:szCs w:val="20"/>
          <w:lang w:val="en-GB"/>
        </w:rPr>
      </w:pPr>
    </w:p>
    <w:p w:rsidR="00CD1EAA" w:rsidRPr="00CF161E" w:rsidRDefault="00CD1EAA" w:rsidP="00102C57">
      <w:pPr>
        <w:tabs>
          <w:tab w:val="left" w:pos="3105"/>
        </w:tabs>
        <w:jc w:val="both"/>
        <w:rPr>
          <w:rFonts w:asciiTheme="majorHAnsi" w:hAnsiTheme="majorHAnsi" w:cstheme="majorHAnsi"/>
          <w:sz w:val="20"/>
          <w:szCs w:val="20"/>
          <w:lang w:val="en-GB"/>
        </w:rPr>
      </w:pPr>
      <w:r w:rsidRPr="00CF161E">
        <w:rPr>
          <w:rFonts w:asciiTheme="majorHAnsi" w:hAnsiTheme="majorHAnsi" w:cstheme="majorHAnsi"/>
          <w:sz w:val="20"/>
          <w:szCs w:val="20"/>
          <w:lang w:val="en-GB"/>
        </w:rPr>
        <w:tab/>
      </w:r>
    </w:p>
    <w:p w:rsidR="00CD1EAA" w:rsidRPr="00CF161E" w:rsidRDefault="00CD1EAA"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865F71" w:rsidRPr="00CF161E" w:rsidRDefault="00865F71" w:rsidP="00102C57">
      <w:pPr>
        <w:jc w:val="both"/>
        <w:rPr>
          <w:rFonts w:asciiTheme="majorHAnsi" w:hAnsiTheme="majorHAnsi" w:cstheme="majorHAnsi"/>
          <w:sz w:val="20"/>
          <w:szCs w:val="20"/>
          <w:lang w:val="en-GB"/>
        </w:rPr>
      </w:pPr>
    </w:p>
    <w:p w:rsidR="00D416F0" w:rsidRPr="00CF161E" w:rsidRDefault="00D416F0" w:rsidP="00102C57">
      <w:pPr>
        <w:jc w:val="both"/>
        <w:rPr>
          <w:rFonts w:asciiTheme="majorHAnsi" w:hAnsiTheme="majorHAnsi" w:cstheme="majorHAnsi"/>
          <w:sz w:val="20"/>
          <w:szCs w:val="20"/>
          <w:lang w:val="en-GB"/>
        </w:rPr>
      </w:pPr>
    </w:p>
    <w:sectPr w:rsidR="00D416F0" w:rsidRPr="00CF161E" w:rsidSect="004C6A78">
      <w:headerReference w:type="even" r:id="rId18"/>
      <w:headerReference w:type="default" r:id="rId19"/>
      <w:footerReference w:type="even" r:id="rId20"/>
      <w:footerReference w:type="default" r:id="rId21"/>
      <w:headerReference w:type="first" r:id="rId22"/>
      <w:footerReference w:type="first" r:id="rId23"/>
      <w:pgSz w:w="11900" w:h="16840"/>
      <w:pgMar w:top="1276" w:right="845" w:bottom="1418" w:left="992"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C6" w:rsidRDefault="00BF52C6" w:rsidP="009C2DB5">
      <w:r>
        <w:separator/>
      </w:r>
    </w:p>
  </w:endnote>
  <w:endnote w:type="continuationSeparator" w:id="0">
    <w:p w:rsidR="00BF52C6" w:rsidRDefault="00BF52C6" w:rsidP="009C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1D" w:rsidRDefault="00D5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F9" w:rsidRDefault="00B41BF9">
    <w:pPr>
      <w:pStyle w:val="Footer"/>
    </w:pPr>
    <w:r>
      <w:rPr>
        <w:noProof/>
        <w:lang w:val="en-GB" w:eastAsia="en-GB"/>
      </w:rPr>
      <mc:AlternateContent>
        <mc:Choice Requires="wps">
          <w:drawing>
            <wp:anchor distT="45720" distB="45720" distL="114300" distR="114300" simplePos="0" relativeHeight="251664896" behindDoc="0" locked="0" layoutInCell="1" allowOverlap="1" wp14:anchorId="5D72A1D9" wp14:editId="11B7E890">
              <wp:simplePos x="0" y="0"/>
              <wp:positionH relativeFrom="column">
                <wp:posOffset>-455295</wp:posOffset>
              </wp:positionH>
              <wp:positionV relativeFrom="paragraph">
                <wp:posOffset>-126365</wp:posOffset>
              </wp:positionV>
              <wp:extent cx="7198995" cy="48450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8995" cy="484505"/>
                      </a:xfrm>
                      <a:prstGeom prst="rect">
                        <a:avLst/>
                      </a:prstGeom>
                      <a:solidFill>
                        <a:srgbClr val="FFFFFF"/>
                      </a:solidFill>
                      <a:ln w="9525">
                        <a:noFill/>
                        <a:miter lim="800000"/>
                        <a:headEnd/>
                        <a:tailEnd/>
                      </a:ln>
                    </wps:spPr>
                    <wps:txbx>
                      <w:txbxContent>
                        <w:p w:rsidR="00725804" w:rsidRPr="00B4138C" w:rsidRDefault="00D354C9" w:rsidP="00F55383">
                          <w:pPr>
                            <w:rPr>
                              <w:rFonts w:ascii="Calibri Light" w:hAnsi="Calibri Light" w:cs="Calibri Light"/>
                              <w:sz w:val="14"/>
                              <w:szCs w:val="14"/>
                              <w:lang w:val="en-GB"/>
                            </w:rPr>
                          </w:pPr>
                          <w:r w:rsidRPr="00D354C9">
                            <w:rPr>
                              <w:rFonts w:ascii="Calibri Light" w:hAnsi="Calibri Light" w:cs="Calibri Light"/>
                              <w:sz w:val="14"/>
                              <w:szCs w:val="14"/>
                              <w:lang w:val="en-GB"/>
                            </w:rPr>
                            <w:t xml:space="preserve">EeMAP – Energy efficient </w:t>
                          </w:r>
                          <w:r w:rsidR="00634780">
                            <w:rPr>
                              <w:rFonts w:ascii="Calibri Light" w:hAnsi="Calibri Light" w:cs="Calibri Light"/>
                              <w:sz w:val="14"/>
                              <w:szCs w:val="14"/>
                              <w:lang w:val="en-GB"/>
                            </w:rPr>
                            <w:t xml:space="preserve">Mortgages Action Plan - </w:t>
                          </w:r>
                          <w:r>
                            <w:rPr>
                              <w:rFonts w:ascii="Calibri Light" w:hAnsi="Calibri Light" w:cs="Calibri Light"/>
                              <w:sz w:val="14"/>
                              <w:szCs w:val="14"/>
                              <w:lang w:val="en-GB"/>
                            </w:rPr>
                            <w:t>is an initiative by</w:t>
                          </w:r>
                          <w:r w:rsidRPr="00D354C9">
                            <w:rPr>
                              <w:rFonts w:ascii="Calibri Light" w:hAnsi="Calibri Light" w:cs="Calibri Light"/>
                              <w:sz w:val="14"/>
                              <w:szCs w:val="14"/>
                              <w:lang w:val="en-GB"/>
                            </w:rPr>
                            <w:t xml:space="preserve"> </w:t>
                          </w:r>
                          <w:r>
                            <w:rPr>
                              <w:rFonts w:ascii="Calibri Light" w:hAnsi="Calibri Light" w:cs="Calibri Light"/>
                              <w:sz w:val="14"/>
                              <w:szCs w:val="14"/>
                              <w:lang w:val="en-GB"/>
                            </w:rPr>
                            <w:t xml:space="preserve">the </w:t>
                          </w:r>
                          <w:r w:rsidRPr="00D354C9">
                            <w:rPr>
                              <w:rFonts w:ascii="Calibri Light" w:hAnsi="Calibri Light" w:cs="Calibri Light"/>
                              <w:sz w:val="14"/>
                              <w:szCs w:val="14"/>
                              <w:lang w:val="en-GB"/>
                            </w:rPr>
                            <w:t>European Mortgage Federation - European Covered Bond Council (EMF-ECBC);</w:t>
                          </w:r>
                          <w:r w:rsidR="00F55383" w:rsidRPr="00F55383">
                            <w:rPr>
                              <w:rFonts w:ascii="Calibri Light" w:hAnsi="Calibri Light" w:cs="Calibri Light"/>
                              <w:sz w:val="14"/>
                              <w:szCs w:val="14"/>
                              <w:lang w:val="en-GB"/>
                            </w:rPr>
                            <w:t xml:space="preserve"> Europe Regional Network of the World Green Building Council</w:t>
                          </w:r>
                          <w:r>
                            <w:rPr>
                              <w:rFonts w:ascii="Calibri Light" w:hAnsi="Calibri Light" w:cs="Calibri Light"/>
                              <w:sz w:val="14"/>
                              <w:szCs w:val="14"/>
                              <w:lang w:val="en-GB"/>
                            </w:rPr>
                            <w:t>;</w:t>
                          </w:r>
                          <w:r w:rsidRPr="00D354C9">
                            <w:rPr>
                              <w:rFonts w:ascii="Calibri Light" w:hAnsi="Calibri Light" w:cs="Calibri Light"/>
                              <w:sz w:val="14"/>
                              <w:szCs w:val="14"/>
                              <w:lang w:val="en-GB"/>
                            </w:rPr>
                            <w:t xml:space="preserve"> Royal Institution of Chartered Surveyors</w:t>
                          </w:r>
                          <w:r>
                            <w:rPr>
                              <w:rFonts w:ascii="Calibri Light" w:hAnsi="Calibri Light" w:cs="Calibri Light"/>
                              <w:sz w:val="14"/>
                              <w:szCs w:val="14"/>
                              <w:lang w:val="en-GB"/>
                            </w:rPr>
                            <w:t>;</w:t>
                          </w:r>
                          <w:r w:rsidRPr="00D354C9">
                            <w:rPr>
                              <w:rFonts w:ascii="Calibri Light" w:hAnsi="Calibri Light" w:cs="Calibri Light"/>
                              <w:sz w:val="14"/>
                              <w:szCs w:val="14"/>
                              <w:lang w:val="en-GB"/>
                            </w:rPr>
                            <w:t xml:space="preserve"> Ca’ Fosc</w:t>
                          </w:r>
                          <w:r>
                            <w:rPr>
                              <w:rFonts w:ascii="Calibri Light" w:hAnsi="Calibri Light" w:cs="Calibri Light"/>
                              <w:sz w:val="14"/>
                              <w:szCs w:val="14"/>
                              <w:lang w:val="en-GB"/>
                            </w:rPr>
                            <w:t xml:space="preserve">ari University of Venice, </w:t>
                          </w:r>
                          <w:proofErr w:type="gramStart"/>
                          <w:r>
                            <w:rPr>
                              <w:rFonts w:ascii="Calibri Light" w:hAnsi="Calibri Light" w:cs="Calibri Light"/>
                              <w:sz w:val="14"/>
                              <w:szCs w:val="14"/>
                              <w:lang w:val="en-GB"/>
                            </w:rPr>
                            <w:t>E.ON</w:t>
                          </w:r>
                          <w:proofErr w:type="gramEnd"/>
                          <w:r>
                            <w:rPr>
                              <w:rFonts w:ascii="Calibri Light" w:hAnsi="Calibri Light" w:cs="Calibri Light"/>
                              <w:sz w:val="14"/>
                              <w:szCs w:val="14"/>
                              <w:lang w:val="en-GB"/>
                            </w:rPr>
                            <w:t xml:space="preserve"> and</w:t>
                          </w:r>
                          <w:r w:rsidRPr="00D354C9">
                            <w:rPr>
                              <w:rFonts w:ascii="Calibri Light" w:hAnsi="Calibri Light" w:cs="Calibri Light"/>
                              <w:sz w:val="14"/>
                              <w:szCs w:val="14"/>
                              <w:lang w:val="en-GB"/>
                            </w:rPr>
                            <w:t xml:space="preserve"> SAFE </w:t>
                          </w:r>
                          <w:r>
                            <w:rPr>
                              <w:rFonts w:ascii="Calibri Light" w:hAnsi="Calibri Light" w:cs="Calibri Light"/>
                              <w:sz w:val="14"/>
                              <w:szCs w:val="14"/>
                              <w:lang w:val="en-GB"/>
                            </w:rPr>
                            <w:t xml:space="preserve">Goethe University Frankfurt. </w:t>
                          </w:r>
                          <w:r w:rsidR="00725804" w:rsidRPr="00B4138C">
                            <w:rPr>
                              <w:rFonts w:ascii="Calibri Light" w:hAnsi="Calibri Light" w:cs="Calibri Light"/>
                              <w:sz w:val="14"/>
                              <w:szCs w:val="14"/>
                              <w:lang w:val="en-GB"/>
                            </w:rPr>
                            <w:t>This project has received funding from the European Union’s Horizon 2020 research and innovation programme under grant agreement No 746205.</w:t>
                          </w:r>
                        </w:p>
                        <w:p w:rsidR="00725804" w:rsidRPr="00D354C9" w:rsidRDefault="00725804" w:rsidP="00725804">
                          <w:pPr>
                            <w:tabs>
                              <w:tab w:val="left" w:pos="4067"/>
                            </w:tabs>
                            <w:ind w:right="140"/>
                            <w:jc w:val="center"/>
                            <w:rPr>
                              <w:rFonts w:ascii="Calibri Light" w:hAnsi="Calibri Light" w:cs="Calibri Light"/>
                              <w:sz w:val="14"/>
                              <w:szCs w:val="14"/>
                              <w:lang w:val="en-GB"/>
                            </w:rPr>
                          </w:pPr>
                        </w:p>
                        <w:p w:rsidR="00B41BF9" w:rsidRPr="00D354C9" w:rsidRDefault="00B41BF9" w:rsidP="00D354C9">
                          <w:pPr>
                            <w:rPr>
                              <w:rFonts w:ascii="Calibri Light" w:hAnsi="Calibri Light" w:cs="Calibri Light"/>
                              <w:sz w:val="14"/>
                              <w:szCs w:val="1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2A1D9" id="_x0000_t202" coordsize="21600,21600" o:spt="202" path="m,l,21600r21600,l21600,xe">
              <v:stroke joinstyle="miter"/>
              <v:path gradientshapeok="t" o:connecttype="rect"/>
            </v:shapetype>
            <v:shape id="Text Box 2" o:spid="_x0000_s1026" type="#_x0000_t202" style="position:absolute;margin-left:-35.85pt;margin-top:-9.95pt;width:566.85pt;height:38.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" stroked="f">
              <v:textbox>
                <w:txbxContent>
                  <w:p w:rsidR="00725804" w:rsidRPr="00B4138C" w:rsidRDefault="00D354C9" w:rsidP="00F55383">
                    <w:pPr>
                      <w:rPr>
                        <w:rFonts w:ascii="Calibri Light" w:hAnsi="Calibri Light" w:cs="Calibri Light"/>
                        <w:sz w:val="14"/>
                        <w:szCs w:val="14"/>
                        <w:lang w:val="en-GB"/>
                      </w:rPr>
                    </w:pPr>
                    <w:r w:rsidRPr="00D354C9">
                      <w:rPr>
                        <w:rFonts w:ascii="Calibri Light" w:hAnsi="Calibri Light" w:cs="Calibri Light"/>
                        <w:sz w:val="14"/>
                        <w:szCs w:val="14"/>
                        <w:lang w:val="en-GB"/>
                      </w:rPr>
                      <w:t xml:space="preserve">EeMAP – Energy efficient </w:t>
                    </w:r>
                    <w:r w:rsidR="00634780">
                      <w:rPr>
                        <w:rFonts w:ascii="Calibri Light" w:hAnsi="Calibri Light" w:cs="Calibri Light"/>
                        <w:sz w:val="14"/>
                        <w:szCs w:val="14"/>
                        <w:lang w:val="en-GB"/>
                      </w:rPr>
                      <w:t xml:space="preserve">Mortgages Action Plan - </w:t>
                    </w:r>
                    <w:r>
                      <w:rPr>
                        <w:rFonts w:ascii="Calibri Light" w:hAnsi="Calibri Light" w:cs="Calibri Light"/>
                        <w:sz w:val="14"/>
                        <w:szCs w:val="14"/>
                        <w:lang w:val="en-GB"/>
                      </w:rPr>
                      <w:t>is an initiative by</w:t>
                    </w:r>
                    <w:r w:rsidRPr="00D354C9">
                      <w:rPr>
                        <w:rFonts w:ascii="Calibri Light" w:hAnsi="Calibri Light" w:cs="Calibri Light"/>
                        <w:sz w:val="14"/>
                        <w:szCs w:val="14"/>
                        <w:lang w:val="en-GB"/>
                      </w:rPr>
                      <w:t xml:space="preserve"> </w:t>
                    </w:r>
                    <w:r>
                      <w:rPr>
                        <w:rFonts w:ascii="Calibri Light" w:hAnsi="Calibri Light" w:cs="Calibri Light"/>
                        <w:sz w:val="14"/>
                        <w:szCs w:val="14"/>
                        <w:lang w:val="en-GB"/>
                      </w:rPr>
                      <w:t xml:space="preserve">the </w:t>
                    </w:r>
                    <w:r w:rsidRPr="00D354C9">
                      <w:rPr>
                        <w:rFonts w:ascii="Calibri Light" w:hAnsi="Calibri Light" w:cs="Calibri Light"/>
                        <w:sz w:val="14"/>
                        <w:szCs w:val="14"/>
                        <w:lang w:val="en-GB"/>
                      </w:rPr>
                      <w:t>European Mortgage Federation - European Covered Bond Council (EMF-ECBC);</w:t>
                    </w:r>
                    <w:r w:rsidR="00F55383" w:rsidRPr="00F55383">
                      <w:rPr>
                        <w:rFonts w:ascii="Calibri Light" w:hAnsi="Calibri Light" w:cs="Calibri Light"/>
                        <w:sz w:val="14"/>
                        <w:szCs w:val="14"/>
                        <w:lang w:val="en-GB"/>
                      </w:rPr>
                      <w:t xml:space="preserve"> Europe Regional Network of the World Green Building Council</w:t>
                    </w:r>
                    <w:r>
                      <w:rPr>
                        <w:rFonts w:ascii="Calibri Light" w:hAnsi="Calibri Light" w:cs="Calibri Light"/>
                        <w:sz w:val="14"/>
                        <w:szCs w:val="14"/>
                        <w:lang w:val="en-GB"/>
                      </w:rPr>
                      <w:t>;</w:t>
                    </w:r>
                    <w:r w:rsidRPr="00D354C9">
                      <w:rPr>
                        <w:rFonts w:ascii="Calibri Light" w:hAnsi="Calibri Light" w:cs="Calibri Light"/>
                        <w:sz w:val="14"/>
                        <w:szCs w:val="14"/>
                        <w:lang w:val="en-GB"/>
                      </w:rPr>
                      <w:t xml:space="preserve"> Royal Institution of Chartered Surveyors</w:t>
                    </w:r>
                    <w:r>
                      <w:rPr>
                        <w:rFonts w:ascii="Calibri Light" w:hAnsi="Calibri Light" w:cs="Calibri Light"/>
                        <w:sz w:val="14"/>
                        <w:szCs w:val="14"/>
                        <w:lang w:val="en-GB"/>
                      </w:rPr>
                      <w:t>;</w:t>
                    </w:r>
                    <w:r w:rsidRPr="00D354C9">
                      <w:rPr>
                        <w:rFonts w:ascii="Calibri Light" w:hAnsi="Calibri Light" w:cs="Calibri Light"/>
                        <w:sz w:val="14"/>
                        <w:szCs w:val="14"/>
                        <w:lang w:val="en-GB"/>
                      </w:rPr>
                      <w:t xml:space="preserve"> Ca’ Fosc</w:t>
                    </w:r>
                    <w:r>
                      <w:rPr>
                        <w:rFonts w:ascii="Calibri Light" w:hAnsi="Calibri Light" w:cs="Calibri Light"/>
                        <w:sz w:val="14"/>
                        <w:szCs w:val="14"/>
                        <w:lang w:val="en-GB"/>
                      </w:rPr>
                      <w:t xml:space="preserve">ari University of Venice, </w:t>
                    </w:r>
                    <w:proofErr w:type="gramStart"/>
                    <w:r>
                      <w:rPr>
                        <w:rFonts w:ascii="Calibri Light" w:hAnsi="Calibri Light" w:cs="Calibri Light"/>
                        <w:sz w:val="14"/>
                        <w:szCs w:val="14"/>
                        <w:lang w:val="en-GB"/>
                      </w:rPr>
                      <w:t>E.ON</w:t>
                    </w:r>
                    <w:proofErr w:type="gramEnd"/>
                    <w:r>
                      <w:rPr>
                        <w:rFonts w:ascii="Calibri Light" w:hAnsi="Calibri Light" w:cs="Calibri Light"/>
                        <w:sz w:val="14"/>
                        <w:szCs w:val="14"/>
                        <w:lang w:val="en-GB"/>
                      </w:rPr>
                      <w:t xml:space="preserve"> and</w:t>
                    </w:r>
                    <w:r w:rsidRPr="00D354C9">
                      <w:rPr>
                        <w:rFonts w:ascii="Calibri Light" w:hAnsi="Calibri Light" w:cs="Calibri Light"/>
                        <w:sz w:val="14"/>
                        <w:szCs w:val="14"/>
                        <w:lang w:val="en-GB"/>
                      </w:rPr>
                      <w:t xml:space="preserve"> SAFE </w:t>
                    </w:r>
                    <w:r>
                      <w:rPr>
                        <w:rFonts w:ascii="Calibri Light" w:hAnsi="Calibri Light" w:cs="Calibri Light"/>
                        <w:sz w:val="14"/>
                        <w:szCs w:val="14"/>
                        <w:lang w:val="en-GB"/>
                      </w:rPr>
                      <w:t xml:space="preserve">Goethe University Frankfurt. </w:t>
                    </w:r>
                    <w:r w:rsidR="00725804" w:rsidRPr="00B4138C">
                      <w:rPr>
                        <w:rFonts w:ascii="Calibri Light" w:hAnsi="Calibri Light" w:cs="Calibri Light"/>
                        <w:sz w:val="14"/>
                        <w:szCs w:val="14"/>
                        <w:lang w:val="en-GB"/>
                      </w:rPr>
                      <w:t>This project has received funding from the European Union’s Horizon 2020 research and innovation programme under grant agreement No 746205.</w:t>
                    </w:r>
                  </w:p>
                  <w:p w:rsidR="00725804" w:rsidRPr="00D354C9" w:rsidRDefault="00725804" w:rsidP="00725804">
                    <w:pPr>
                      <w:tabs>
                        <w:tab w:val="left" w:pos="4067"/>
                      </w:tabs>
                      <w:ind w:right="140"/>
                      <w:jc w:val="center"/>
                      <w:rPr>
                        <w:rFonts w:ascii="Calibri Light" w:hAnsi="Calibri Light" w:cs="Calibri Light"/>
                        <w:sz w:val="14"/>
                        <w:szCs w:val="14"/>
                        <w:lang w:val="en-GB"/>
                      </w:rPr>
                    </w:pPr>
                  </w:p>
                  <w:p w:rsidR="00B41BF9" w:rsidRPr="00D354C9" w:rsidRDefault="00B41BF9" w:rsidP="00D354C9">
                    <w:pPr>
                      <w:rPr>
                        <w:rFonts w:ascii="Calibri Light" w:hAnsi="Calibri Light" w:cs="Calibri Light"/>
                        <w:sz w:val="14"/>
                        <w:szCs w:val="14"/>
                        <w:lang w:val="en-GB"/>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1D" w:rsidRDefault="00D5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C6" w:rsidRDefault="00BF52C6" w:rsidP="009C2DB5">
      <w:r>
        <w:separator/>
      </w:r>
    </w:p>
  </w:footnote>
  <w:footnote w:type="continuationSeparator" w:id="0">
    <w:p w:rsidR="00BF52C6" w:rsidRDefault="00BF52C6" w:rsidP="009C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F9" w:rsidRDefault="006E690B">
    <w:pPr>
      <w:pStyle w:val="Header"/>
    </w:pPr>
    <w:r>
      <w:rPr>
        <w:noProof/>
      </w:rPr>
      <w:pict w14:anchorId="52199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1.75pt;z-index:-251657216;mso-wrap-edited:f;mso-position-horizontal:center;mso-position-horizontal-relative:margin;mso-position-vertical:center;mso-position-vertical-relative:margin" wrapcoords="9521 2367 9521 2425 10555 2656 10800 2675 10800 4832 9521 4851 9521 4928 10800 5140 10800 6680 9222 6757 8270 6853 8215 6988 -27 7161 -27 7219 7589 7296 7209 7604 6937 7912 6120 8355 5848 8528 5495 8836 5277 9144 5114 9452 5005 10068 5059 10376 5168 10684 5141 10992 5032 11300 5005 11608 5141 12224 5522 12821 5903 13129 6964 13745 7236 14053 7671 14361 8433 14708 9140 14842 9276 14842 12296 14842 12459 14842 13139 14727 13928 14361 14363 14053 14662 13745 15125 13437 15696 13129 16050 12821 16268 12532 16458 12224 16594 11608 16540 11300 16404 10684 16540 10376 16567 9760 16485 9452 16322 9144 16077 8836 15751 8528 15370 8297 14662 7912 14390 7604 13982 7296 13602 7084 13384 6988 13329 6853 12214 6737 10800 6680 10800 5140 20294 4928 20294 4851 10800 4832 10800 2675 13030 2656 20321 2444 20321 2367 9521 2367">
          <v:imagedata r:id="rId1" o:title="fi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F9" w:rsidRPr="00A42BAE" w:rsidRDefault="007D31B6" w:rsidP="007D31B6">
    <w:pPr>
      <w:pStyle w:val="Header"/>
    </w:pPr>
    <w:r>
      <w:rPr>
        <w:noProof/>
      </w:rPr>
      <w:drawing>
        <wp:anchor distT="0" distB="0" distL="114300" distR="114300" simplePos="0" relativeHeight="251665920" behindDoc="1" locked="0" layoutInCell="1" allowOverlap="1" wp14:anchorId="47D36AFF" wp14:editId="44D7F36D">
          <wp:simplePos x="0" y="0"/>
          <wp:positionH relativeFrom="column">
            <wp:posOffset>-1270</wp:posOffset>
          </wp:positionH>
          <wp:positionV relativeFrom="paragraph">
            <wp:posOffset>-306070</wp:posOffset>
          </wp:positionV>
          <wp:extent cx="6557010" cy="981075"/>
          <wp:effectExtent l="0" t="0" r="0" b="9525"/>
          <wp:wrapSquare wrapText="bothSides"/>
          <wp:docPr id="4" name="Picture 4"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7010" cy="9810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F9" w:rsidRDefault="006E690B">
    <w:pPr>
      <w:pStyle w:val="Header"/>
    </w:pPr>
    <w:r>
      <w:rPr>
        <w:noProof/>
      </w:rPr>
      <w:pict w14:anchorId="57619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5pt;height:841.75pt;z-index:-251656192;mso-wrap-edited:f;mso-position-horizontal:center;mso-position-horizontal-relative:margin;mso-position-vertical:center;mso-position-vertical-relative:margin" wrapcoords="9521 2367 9521 2425 10555 2656 10800 2675 10800 4832 9521 4851 9521 4928 10800 5140 10800 6680 9222 6757 8270 6853 8215 6988 -27 7161 -27 7219 7589 7296 7209 7604 6937 7912 6120 8355 5848 8528 5495 8836 5277 9144 5114 9452 5005 10068 5059 10376 5168 10684 5141 10992 5032 11300 5005 11608 5141 12224 5522 12821 5903 13129 6964 13745 7236 14053 7671 14361 8433 14708 9140 14842 9276 14842 12296 14842 12459 14842 13139 14727 13928 14361 14363 14053 14662 13745 15125 13437 15696 13129 16050 12821 16268 12532 16458 12224 16594 11608 16540 11300 16404 10684 16540 10376 16567 9760 16485 9452 16322 9144 16077 8836 15751 8528 15370 8297 14662 7912 14390 7604 13982 7296 13602 7084 13384 6988 13329 6853 12214 6737 10800 6680 10800 5140 20294 4928 20294 4851 10800 4832 10800 2675 13030 2656 20321 2444 20321 2367 9521 2367">
          <v:imagedata r:id="rId1" o:title="fil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2" w:hanging="155"/>
      </w:pPr>
      <w:rPr>
        <w:rFonts w:ascii="Wingdings 2" w:hAnsi="Wingdings 2" w:cs="Wingdings 2"/>
        <w:b w:val="0"/>
        <w:bCs w:val="0"/>
        <w:color w:val="F7941D"/>
        <w:sz w:val="19"/>
        <w:szCs w:val="19"/>
      </w:rPr>
    </w:lvl>
    <w:lvl w:ilvl="1">
      <w:numFmt w:val="bullet"/>
      <w:lvlText w:val="•"/>
      <w:lvlJc w:val="left"/>
      <w:pPr>
        <w:ind w:left="1727" w:hanging="155"/>
      </w:pPr>
    </w:lvl>
    <w:lvl w:ilvl="2">
      <w:numFmt w:val="bullet"/>
      <w:lvlText w:val="•"/>
      <w:lvlJc w:val="left"/>
      <w:pPr>
        <w:ind w:left="2643" w:hanging="155"/>
      </w:pPr>
    </w:lvl>
    <w:lvl w:ilvl="3">
      <w:numFmt w:val="bullet"/>
      <w:lvlText w:val="•"/>
      <w:lvlJc w:val="left"/>
      <w:pPr>
        <w:ind w:left="3558" w:hanging="155"/>
      </w:pPr>
    </w:lvl>
    <w:lvl w:ilvl="4">
      <w:numFmt w:val="bullet"/>
      <w:lvlText w:val="•"/>
      <w:lvlJc w:val="left"/>
      <w:pPr>
        <w:ind w:left="4474" w:hanging="155"/>
      </w:pPr>
    </w:lvl>
    <w:lvl w:ilvl="5">
      <w:numFmt w:val="bullet"/>
      <w:lvlText w:val="•"/>
      <w:lvlJc w:val="left"/>
      <w:pPr>
        <w:ind w:left="5389" w:hanging="155"/>
      </w:pPr>
    </w:lvl>
    <w:lvl w:ilvl="6">
      <w:numFmt w:val="bullet"/>
      <w:lvlText w:val="•"/>
      <w:lvlJc w:val="left"/>
      <w:pPr>
        <w:ind w:left="6305" w:hanging="155"/>
      </w:pPr>
    </w:lvl>
    <w:lvl w:ilvl="7">
      <w:numFmt w:val="bullet"/>
      <w:lvlText w:val="•"/>
      <w:lvlJc w:val="left"/>
      <w:pPr>
        <w:ind w:left="7220" w:hanging="155"/>
      </w:pPr>
    </w:lvl>
    <w:lvl w:ilvl="8">
      <w:numFmt w:val="bullet"/>
      <w:lvlText w:val="•"/>
      <w:lvlJc w:val="left"/>
      <w:pPr>
        <w:ind w:left="8136" w:hanging="155"/>
      </w:pPr>
    </w:lvl>
  </w:abstractNum>
  <w:abstractNum w:abstractNumId="1" w15:restartNumberingAfterBreak="0">
    <w:nsid w:val="00000405"/>
    <w:multiLevelType w:val="multilevel"/>
    <w:tmpl w:val="00000888"/>
    <w:lvl w:ilvl="0">
      <w:numFmt w:val="bullet"/>
      <w:lvlText w:val=""/>
      <w:lvlJc w:val="left"/>
      <w:pPr>
        <w:ind w:left="158" w:hanging="159"/>
      </w:pPr>
      <w:rPr>
        <w:rFonts w:ascii="Wingdings 2" w:hAnsi="Wingdings 2" w:cs="Wingdings 2"/>
        <w:b w:val="0"/>
        <w:bCs w:val="0"/>
        <w:color w:val="F7941D"/>
        <w:sz w:val="14"/>
        <w:szCs w:val="14"/>
      </w:rPr>
    </w:lvl>
    <w:lvl w:ilvl="1">
      <w:numFmt w:val="bullet"/>
      <w:lvlText w:val="•"/>
      <w:lvlJc w:val="left"/>
      <w:pPr>
        <w:ind w:left="298" w:hanging="159"/>
      </w:pPr>
    </w:lvl>
    <w:lvl w:ilvl="2">
      <w:numFmt w:val="bullet"/>
      <w:lvlText w:val="•"/>
      <w:lvlJc w:val="left"/>
      <w:pPr>
        <w:ind w:left="439" w:hanging="159"/>
      </w:pPr>
    </w:lvl>
    <w:lvl w:ilvl="3">
      <w:numFmt w:val="bullet"/>
      <w:lvlText w:val="•"/>
      <w:lvlJc w:val="left"/>
      <w:pPr>
        <w:ind w:left="579" w:hanging="159"/>
      </w:pPr>
    </w:lvl>
    <w:lvl w:ilvl="4">
      <w:numFmt w:val="bullet"/>
      <w:lvlText w:val="•"/>
      <w:lvlJc w:val="left"/>
      <w:pPr>
        <w:ind w:left="719" w:hanging="159"/>
      </w:pPr>
    </w:lvl>
    <w:lvl w:ilvl="5">
      <w:numFmt w:val="bullet"/>
      <w:lvlText w:val="•"/>
      <w:lvlJc w:val="left"/>
      <w:pPr>
        <w:ind w:left="860" w:hanging="159"/>
      </w:pPr>
    </w:lvl>
    <w:lvl w:ilvl="6">
      <w:numFmt w:val="bullet"/>
      <w:lvlText w:val="•"/>
      <w:lvlJc w:val="left"/>
      <w:pPr>
        <w:ind w:left="1000" w:hanging="159"/>
      </w:pPr>
    </w:lvl>
    <w:lvl w:ilvl="7">
      <w:numFmt w:val="bullet"/>
      <w:lvlText w:val="•"/>
      <w:lvlJc w:val="left"/>
      <w:pPr>
        <w:ind w:left="1141" w:hanging="159"/>
      </w:pPr>
    </w:lvl>
    <w:lvl w:ilvl="8">
      <w:numFmt w:val="bullet"/>
      <w:lvlText w:val="•"/>
      <w:lvlJc w:val="left"/>
      <w:pPr>
        <w:ind w:left="1281" w:hanging="159"/>
      </w:pPr>
    </w:lvl>
  </w:abstractNum>
  <w:abstractNum w:abstractNumId="2" w15:restartNumberingAfterBreak="0">
    <w:nsid w:val="00000406"/>
    <w:multiLevelType w:val="multilevel"/>
    <w:tmpl w:val="00000889"/>
    <w:lvl w:ilvl="0">
      <w:numFmt w:val="bullet"/>
      <w:lvlText w:val=""/>
      <w:lvlJc w:val="left"/>
      <w:pPr>
        <w:ind w:left="146" w:hanging="147"/>
      </w:pPr>
      <w:rPr>
        <w:rFonts w:ascii="Wingdings 2" w:hAnsi="Wingdings 2" w:cs="Wingdings 2"/>
        <w:b w:val="0"/>
        <w:bCs w:val="0"/>
        <w:color w:val="231F20"/>
        <w:w w:val="99"/>
        <w:sz w:val="18"/>
        <w:szCs w:val="18"/>
      </w:rPr>
    </w:lvl>
    <w:lvl w:ilvl="1">
      <w:numFmt w:val="bullet"/>
      <w:lvlText w:val="•"/>
      <w:lvlJc w:val="left"/>
      <w:pPr>
        <w:ind w:left="565" w:hanging="147"/>
      </w:pPr>
    </w:lvl>
    <w:lvl w:ilvl="2">
      <w:numFmt w:val="bullet"/>
      <w:lvlText w:val="•"/>
      <w:lvlJc w:val="left"/>
      <w:pPr>
        <w:ind w:left="984" w:hanging="147"/>
      </w:pPr>
    </w:lvl>
    <w:lvl w:ilvl="3">
      <w:numFmt w:val="bullet"/>
      <w:lvlText w:val="•"/>
      <w:lvlJc w:val="left"/>
      <w:pPr>
        <w:ind w:left="1403" w:hanging="147"/>
      </w:pPr>
    </w:lvl>
    <w:lvl w:ilvl="4">
      <w:numFmt w:val="bullet"/>
      <w:lvlText w:val="•"/>
      <w:lvlJc w:val="left"/>
      <w:pPr>
        <w:ind w:left="1822" w:hanging="147"/>
      </w:pPr>
    </w:lvl>
    <w:lvl w:ilvl="5">
      <w:numFmt w:val="bullet"/>
      <w:lvlText w:val="•"/>
      <w:lvlJc w:val="left"/>
      <w:pPr>
        <w:ind w:left="2241" w:hanging="147"/>
      </w:pPr>
    </w:lvl>
    <w:lvl w:ilvl="6">
      <w:numFmt w:val="bullet"/>
      <w:lvlText w:val="•"/>
      <w:lvlJc w:val="left"/>
      <w:pPr>
        <w:ind w:left="2660" w:hanging="147"/>
      </w:pPr>
    </w:lvl>
    <w:lvl w:ilvl="7">
      <w:numFmt w:val="bullet"/>
      <w:lvlText w:val="•"/>
      <w:lvlJc w:val="left"/>
      <w:pPr>
        <w:ind w:left="3079" w:hanging="147"/>
      </w:pPr>
    </w:lvl>
    <w:lvl w:ilvl="8">
      <w:numFmt w:val="bullet"/>
      <w:lvlText w:val="•"/>
      <w:lvlJc w:val="left"/>
      <w:pPr>
        <w:ind w:left="3498" w:hanging="147"/>
      </w:pPr>
    </w:lvl>
  </w:abstractNum>
  <w:abstractNum w:abstractNumId="3" w15:restartNumberingAfterBreak="0">
    <w:nsid w:val="0000047E"/>
    <w:multiLevelType w:val="multilevel"/>
    <w:tmpl w:val="00000901"/>
    <w:lvl w:ilvl="0">
      <w:numFmt w:val="bullet"/>
      <w:lvlText w:val=""/>
      <w:lvlJc w:val="left"/>
      <w:pPr>
        <w:ind w:left="430" w:hanging="147"/>
      </w:pPr>
      <w:rPr>
        <w:rFonts w:ascii="Wingdings 2" w:hAnsi="Wingdings 2" w:cs="Wingdings 2"/>
        <w:b w:val="0"/>
        <w:bCs w:val="0"/>
        <w:color w:val="231F20"/>
        <w:w w:val="96"/>
        <w:sz w:val="18"/>
        <w:szCs w:val="18"/>
      </w:rPr>
    </w:lvl>
    <w:lvl w:ilvl="1">
      <w:numFmt w:val="bullet"/>
      <w:lvlText w:val="•"/>
      <w:lvlJc w:val="left"/>
      <w:pPr>
        <w:ind w:left="848" w:hanging="147"/>
      </w:pPr>
    </w:lvl>
    <w:lvl w:ilvl="2">
      <w:numFmt w:val="bullet"/>
      <w:lvlText w:val="•"/>
      <w:lvlJc w:val="left"/>
      <w:pPr>
        <w:ind w:left="1267" w:hanging="147"/>
      </w:pPr>
    </w:lvl>
    <w:lvl w:ilvl="3">
      <w:numFmt w:val="bullet"/>
      <w:lvlText w:val="•"/>
      <w:lvlJc w:val="left"/>
      <w:pPr>
        <w:ind w:left="1686" w:hanging="147"/>
      </w:pPr>
    </w:lvl>
    <w:lvl w:ilvl="4">
      <w:numFmt w:val="bullet"/>
      <w:lvlText w:val="•"/>
      <w:lvlJc w:val="left"/>
      <w:pPr>
        <w:ind w:left="2105" w:hanging="147"/>
      </w:pPr>
    </w:lvl>
    <w:lvl w:ilvl="5">
      <w:numFmt w:val="bullet"/>
      <w:lvlText w:val="•"/>
      <w:lvlJc w:val="left"/>
      <w:pPr>
        <w:ind w:left="2524" w:hanging="147"/>
      </w:pPr>
    </w:lvl>
    <w:lvl w:ilvl="6">
      <w:numFmt w:val="bullet"/>
      <w:lvlText w:val="•"/>
      <w:lvlJc w:val="left"/>
      <w:pPr>
        <w:ind w:left="2943" w:hanging="147"/>
      </w:pPr>
    </w:lvl>
    <w:lvl w:ilvl="7">
      <w:numFmt w:val="bullet"/>
      <w:lvlText w:val="•"/>
      <w:lvlJc w:val="left"/>
      <w:pPr>
        <w:ind w:left="3362" w:hanging="147"/>
      </w:pPr>
    </w:lvl>
    <w:lvl w:ilvl="8">
      <w:numFmt w:val="bullet"/>
      <w:lvlText w:val="•"/>
      <w:lvlJc w:val="left"/>
      <w:pPr>
        <w:ind w:left="3781" w:hanging="147"/>
      </w:pPr>
    </w:lvl>
  </w:abstractNum>
  <w:abstractNum w:abstractNumId="4" w15:restartNumberingAfterBreak="0">
    <w:nsid w:val="01A41A3F"/>
    <w:multiLevelType w:val="hybridMultilevel"/>
    <w:tmpl w:val="33D602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7661FC"/>
    <w:multiLevelType w:val="hybridMultilevel"/>
    <w:tmpl w:val="AB6A7E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8577E4"/>
    <w:multiLevelType w:val="hybridMultilevel"/>
    <w:tmpl w:val="D4FEA3AE"/>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E61221"/>
    <w:multiLevelType w:val="hybridMultilevel"/>
    <w:tmpl w:val="648490EA"/>
    <w:lvl w:ilvl="0" w:tplc="E102C38C">
      <w:start w:val="1"/>
      <w:numFmt w:val="bullet"/>
      <w:lvlText w:val=""/>
      <w:lvlJc w:val="left"/>
      <w:pPr>
        <w:tabs>
          <w:tab w:val="num" w:pos="720"/>
        </w:tabs>
        <w:ind w:left="720" w:hanging="360"/>
      </w:pPr>
      <w:rPr>
        <w:rFonts w:ascii="Wingdings" w:hAnsi="Wingdings" w:hint="default"/>
      </w:rPr>
    </w:lvl>
    <w:lvl w:ilvl="1" w:tplc="8B247A84" w:tentative="1">
      <w:start w:val="1"/>
      <w:numFmt w:val="bullet"/>
      <w:lvlText w:val=""/>
      <w:lvlJc w:val="left"/>
      <w:pPr>
        <w:tabs>
          <w:tab w:val="num" w:pos="1440"/>
        </w:tabs>
        <w:ind w:left="1440" w:hanging="360"/>
      </w:pPr>
      <w:rPr>
        <w:rFonts w:ascii="Wingdings" w:hAnsi="Wingdings" w:hint="default"/>
      </w:rPr>
    </w:lvl>
    <w:lvl w:ilvl="2" w:tplc="B096DF58" w:tentative="1">
      <w:start w:val="1"/>
      <w:numFmt w:val="bullet"/>
      <w:lvlText w:val=""/>
      <w:lvlJc w:val="left"/>
      <w:pPr>
        <w:tabs>
          <w:tab w:val="num" w:pos="2160"/>
        </w:tabs>
        <w:ind w:left="2160" w:hanging="360"/>
      </w:pPr>
      <w:rPr>
        <w:rFonts w:ascii="Wingdings" w:hAnsi="Wingdings" w:hint="default"/>
      </w:rPr>
    </w:lvl>
    <w:lvl w:ilvl="3" w:tplc="E0360320" w:tentative="1">
      <w:start w:val="1"/>
      <w:numFmt w:val="bullet"/>
      <w:lvlText w:val=""/>
      <w:lvlJc w:val="left"/>
      <w:pPr>
        <w:tabs>
          <w:tab w:val="num" w:pos="2880"/>
        </w:tabs>
        <w:ind w:left="2880" w:hanging="360"/>
      </w:pPr>
      <w:rPr>
        <w:rFonts w:ascii="Wingdings" w:hAnsi="Wingdings" w:hint="default"/>
      </w:rPr>
    </w:lvl>
    <w:lvl w:ilvl="4" w:tplc="53485E1E" w:tentative="1">
      <w:start w:val="1"/>
      <w:numFmt w:val="bullet"/>
      <w:lvlText w:val=""/>
      <w:lvlJc w:val="left"/>
      <w:pPr>
        <w:tabs>
          <w:tab w:val="num" w:pos="3600"/>
        </w:tabs>
        <w:ind w:left="3600" w:hanging="360"/>
      </w:pPr>
      <w:rPr>
        <w:rFonts w:ascii="Wingdings" w:hAnsi="Wingdings" w:hint="default"/>
      </w:rPr>
    </w:lvl>
    <w:lvl w:ilvl="5" w:tplc="04B88262" w:tentative="1">
      <w:start w:val="1"/>
      <w:numFmt w:val="bullet"/>
      <w:lvlText w:val=""/>
      <w:lvlJc w:val="left"/>
      <w:pPr>
        <w:tabs>
          <w:tab w:val="num" w:pos="4320"/>
        </w:tabs>
        <w:ind w:left="4320" w:hanging="360"/>
      </w:pPr>
      <w:rPr>
        <w:rFonts w:ascii="Wingdings" w:hAnsi="Wingdings" w:hint="default"/>
      </w:rPr>
    </w:lvl>
    <w:lvl w:ilvl="6" w:tplc="5CF20E64" w:tentative="1">
      <w:start w:val="1"/>
      <w:numFmt w:val="bullet"/>
      <w:lvlText w:val=""/>
      <w:lvlJc w:val="left"/>
      <w:pPr>
        <w:tabs>
          <w:tab w:val="num" w:pos="5040"/>
        </w:tabs>
        <w:ind w:left="5040" w:hanging="360"/>
      </w:pPr>
      <w:rPr>
        <w:rFonts w:ascii="Wingdings" w:hAnsi="Wingdings" w:hint="default"/>
      </w:rPr>
    </w:lvl>
    <w:lvl w:ilvl="7" w:tplc="710C662C" w:tentative="1">
      <w:start w:val="1"/>
      <w:numFmt w:val="bullet"/>
      <w:lvlText w:val=""/>
      <w:lvlJc w:val="left"/>
      <w:pPr>
        <w:tabs>
          <w:tab w:val="num" w:pos="5760"/>
        </w:tabs>
        <w:ind w:left="5760" w:hanging="360"/>
      </w:pPr>
      <w:rPr>
        <w:rFonts w:ascii="Wingdings" w:hAnsi="Wingdings" w:hint="default"/>
      </w:rPr>
    </w:lvl>
    <w:lvl w:ilvl="8" w:tplc="12C0BA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E74927"/>
    <w:multiLevelType w:val="hybridMultilevel"/>
    <w:tmpl w:val="ACE0B164"/>
    <w:lvl w:ilvl="0" w:tplc="E384F818">
      <w:start w:val="1"/>
      <w:numFmt w:val="decimal"/>
      <w:lvlText w:val="%1."/>
      <w:lvlJc w:val="left"/>
      <w:pPr>
        <w:ind w:left="360" w:hanging="360"/>
      </w:pPr>
      <w:rPr>
        <w:rFonts w:ascii="Verdana" w:hAnsi="Verdana" w:hint="default"/>
        <w:b/>
        <w:i w:val="0"/>
        <w:color w:val="0000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C7D7A"/>
    <w:multiLevelType w:val="hybridMultilevel"/>
    <w:tmpl w:val="F54055E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E126BE2"/>
    <w:multiLevelType w:val="hybridMultilevel"/>
    <w:tmpl w:val="01661AC8"/>
    <w:lvl w:ilvl="0" w:tplc="5A2A994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FE6AA9"/>
    <w:multiLevelType w:val="hybridMultilevel"/>
    <w:tmpl w:val="606CA3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87D06"/>
    <w:multiLevelType w:val="multilevel"/>
    <w:tmpl w:val="2C700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00526B"/>
    <w:multiLevelType w:val="hybridMultilevel"/>
    <w:tmpl w:val="48CC1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00B3E"/>
    <w:multiLevelType w:val="multilevel"/>
    <w:tmpl w:val="FADA3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DA1E85"/>
    <w:multiLevelType w:val="hybridMultilevel"/>
    <w:tmpl w:val="FF1E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B097C"/>
    <w:multiLevelType w:val="hybridMultilevel"/>
    <w:tmpl w:val="371812DC"/>
    <w:lvl w:ilvl="0" w:tplc="0809000F">
      <w:start w:val="1"/>
      <w:numFmt w:val="decimal"/>
      <w:lvlText w:val="%1."/>
      <w:lvlJc w:val="left"/>
      <w:pPr>
        <w:ind w:left="1024" w:hanging="360"/>
      </w:pPr>
      <w:rPr>
        <w:rFonts w:hint="default"/>
      </w:rPr>
    </w:lvl>
    <w:lvl w:ilvl="1" w:tplc="08090019">
      <w:start w:val="1"/>
      <w:numFmt w:val="lowerLetter"/>
      <w:lvlText w:val="%2."/>
      <w:lvlJc w:val="left"/>
      <w:pPr>
        <w:ind w:left="1744" w:hanging="360"/>
      </w:pPr>
    </w:lvl>
    <w:lvl w:ilvl="2" w:tplc="0809001B">
      <w:start w:val="1"/>
      <w:numFmt w:val="lowerRoman"/>
      <w:lvlText w:val="%3."/>
      <w:lvlJc w:val="right"/>
      <w:pPr>
        <w:ind w:left="2464" w:hanging="180"/>
      </w:pPr>
    </w:lvl>
    <w:lvl w:ilvl="3" w:tplc="0809000F">
      <w:start w:val="1"/>
      <w:numFmt w:val="decimal"/>
      <w:lvlText w:val="%4."/>
      <w:lvlJc w:val="left"/>
      <w:pPr>
        <w:ind w:left="3184" w:hanging="360"/>
      </w:pPr>
    </w:lvl>
    <w:lvl w:ilvl="4" w:tplc="08090019">
      <w:start w:val="1"/>
      <w:numFmt w:val="lowerLetter"/>
      <w:lvlText w:val="%5."/>
      <w:lvlJc w:val="left"/>
      <w:pPr>
        <w:ind w:left="3904" w:hanging="360"/>
      </w:pPr>
    </w:lvl>
    <w:lvl w:ilvl="5" w:tplc="0809001B">
      <w:start w:val="1"/>
      <w:numFmt w:val="lowerRoman"/>
      <w:lvlText w:val="%6."/>
      <w:lvlJc w:val="right"/>
      <w:pPr>
        <w:ind w:left="4624" w:hanging="180"/>
      </w:pPr>
    </w:lvl>
    <w:lvl w:ilvl="6" w:tplc="0809000F">
      <w:start w:val="1"/>
      <w:numFmt w:val="decimal"/>
      <w:lvlText w:val="%7."/>
      <w:lvlJc w:val="left"/>
      <w:pPr>
        <w:ind w:left="5344" w:hanging="360"/>
      </w:pPr>
    </w:lvl>
    <w:lvl w:ilvl="7" w:tplc="08090019">
      <w:start w:val="1"/>
      <w:numFmt w:val="lowerLetter"/>
      <w:lvlText w:val="%8."/>
      <w:lvlJc w:val="left"/>
      <w:pPr>
        <w:ind w:left="6064" w:hanging="360"/>
      </w:pPr>
    </w:lvl>
    <w:lvl w:ilvl="8" w:tplc="0809001B">
      <w:start w:val="1"/>
      <w:numFmt w:val="lowerRoman"/>
      <w:lvlText w:val="%9."/>
      <w:lvlJc w:val="right"/>
      <w:pPr>
        <w:ind w:left="6784" w:hanging="180"/>
      </w:pPr>
    </w:lvl>
  </w:abstractNum>
  <w:abstractNum w:abstractNumId="17" w15:restartNumberingAfterBreak="0">
    <w:nsid w:val="232D20A0"/>
    <w:multiLevelType w:val="multilevel"/>
    <w:tmpl w:val="C66A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F3E72"/>
    <w:multiLevelType w:val="hybridMultilevel"/>
    <w:tmpl w:val="A20633AE"/>
    <w:lvl w:ilvl="0" w:tplc="1DC0C03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F1B9A"/>
    <w:multiLevelType w:val="multilevel"/>
    <w:tmpl w:val="360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E51F5"/>
    <w:multiLevelType w:val="hybridMultilevel"/>
    <w:tmpl w:val="E85C9FCA"/>
    <w:lvl w:ilvl="0" w:tplc="08090013">
      <w:start w:val="1"/>
      <w:numFmt w:val="upperRoman"/>
      <w:lvlText w:val="%1."/>
      <w:lvlJc w:val="right"/>
      <w:pPr>
        <w:ind w:left="1024" w:hanging="360"/>
      </w:pPr>
      <w:rPr>
        <w:rFonts w:hint="default"/>
      </w:rPr>
    </w:lvl>
    <w:lvl w:ilvl="1" w:tplc="08090019">
      <w:start w:val="1"/>
      <w:numFmt w:val="lowerLetter"/>
      <w:lvlText w:val="%2."/>
      <w:lvlJc w:val="left"/>
      <w:pPr>
        <w:ind w:left="1744" w:hanging="360"/>
      </w:pPr>
    </w:lvl>
    <w:lvl w:ilvl="2" w:tplc="0809001B">
      <w:start w:val="1"/>
      <w:numFmt w:val="lowerRoman"/>
      <w:lvlText w:val="%3."/>
      <w:lvlJc w:val="right"/>
      <w:pPr>
        <w:ind w:left="2464" w:hanging="180"/>
      </w:pPr>
    </w:lvl>
    <w:lvl w:ilvl="3" w:tplc="0809000F">
      <w:start w:val="1"/>
      <w:numFmt w:val="decimal"/>
      <w:lvlText w:val="%4."/>
      <w:lvlJc w:val="left"/>
      <w:pPr>
        <w:ind w:left="3184" w:hanging="360"/>
      </w:pPr>
    </w:lvl>
    <w:lvl w:ilvl="4" w:tplc="08090019">
      <w:start w:val="1"/>
      <w:numFmt w:val="lowerLetter"/>
      <w:lvlText w:val="%5."/>
      <w:lvlJc w:val="left"/>
      <w:pPr>
        <w:ind w:left="3904" w:hanging="360"/>
      </w:pPr>
    </w:lvl>
    <w:lvl w:ilvl="5" w:tplc="0809001B">
      <w:start w:val="1"/>
      <w:numFmt w:val="lowerRoman"/>
      <w:lvlText w:val="%6."/>
      <w:lvlJc w:val="right"/>
      <w:pPr>
        <w:ind w:left="4624" w:hanging="180"/>
      </w:pPr>
    </w:lvl>
    <w:lvl w:ilvl="6" w:tplc="0809000F">
      <w:start w:val="1"/>
      <w:numFmt w:val="decimal"/>
      <w:lvlText w:val="%7."/>
      <w:lvlJc w:val="left"/>
      <w:pPr>
        <w:ind w:left="5344" w:hanging="360"/>
      </w:pPr>
    </w:lvl>
    <w:lvl w:ilvl="7" w:tplc="08090019">
      <w:start w:val="1"/>
      <w:numFmt w:val="lowerLetter"/>
      <w:lvlText w:val="%8."/>
      <w:lvlJc w:val="left"/>
      <w:pPr>
        <w:ind w:left="6064" w:hanging="360"/>
      </w:pPr>
    </w:lvl>
    <w:lvl w:ilvl="8" w:tplc="0809001B">
      <w:start w:val="1"/>
      <w:numFmt w:val="lowerRoman"/>
      <w:lvlText w:val="%9."/>
      <w:lvlJc w:val="right"/>
      <w:pPr>
        <w:ind w:left="6784" w:hanging="180"/>
      </w:pPr>
    </w:lvl>
  </w:abstractNum>
  <w:abstractNum w:abstractNumId="21" w15:restartNumberingAfterBreak="0">
    <w:nsid w:val="3C857A1B"/>
    <w:multiLevelType w:val="hybridMultilevel"/>
    <w:tmpl w:val="5512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455F0"/>
    <w:multiLevelType w:val="hybridMultilevel"/>
    <w:tmpl w:val="313C4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92ABC"/>
    <w:multiLevelType w:val="hybridMultilevel"/>
    <w:tmpl w:val="2C8E87D2"/>
    <w:lvl w:ilvl="0" w:tplc="08090011">
      <w:start w:val="1"/>
      <w:numFmt w:val="decimal"/>
      <w:lvlText w:val="%1)"/>
      <w:lvlJc w:val="left"/>
      <w:pPr>
        <w:ind w:left="1024" w:hanging="360"/>
      </w:pPr>
    </w:lvl>
    <w:lvl w:ilvl="1" w:tplc="08090019">
      <w:start w:val="1"/>
      <w:numFmt w:val="lowerLetter"/>
      <w:lvlText w:val="%2."/>
      <w:lvlJc w:val="left"/>
      <w:pPr>
        <w:ind w:left="1744" w:hanging="360"/>
      </w:pPr>
    </w:lvl>
    <w:lvl w:ilvl="2" w:tplc="0809001B">
      <w:start w:val="1"/>
      <w:numFmt w:val="lowerRoman"/>
      <w:lvlText w:val="%3."/>
      <w:lvlJc w:val="right"/>
      <w:pPr>
        <w:ind w:left="2464" w:hanging="180"/>
      </w:pPr>
    </w:lvl>
    <w:lvl w:ilvl="3" w:tplc="0809000F">
      <w:start w:val="1"/>
      <w:numFmt w:val="decimal"/>
      <w:lvlText w:val="%4."/>
      <w:lvlJc w:val="left"/>
      <w:pPr>
        <w:ind w:left="3184" w:hanging="360"/>
      </w:pPr>
    </w:lvl>
    <w:lvl w:ilvl="4" w:tplc="08090019">
      <w:start w:val="1"/>
      <w:numFmt w:val="lowerLetter"/>
      <w:lvlText w:val="%5."/>
      <w:lvlJc w:val="left"/>
      <w:pPr>
        <w:ind w:left="3904" w:hanging="360"/>
      </w:pPr>
    </w:lvl>
    <w:lvl w:ilvl="5" w:tplc="0809001B">
      <w:start w:val="1"/>
      <w:numFmt w:val="lowerRoman"/>
      <w:lvlText w:val="%6."/>
      <w:lvlJc w:val="right"/>
      <w:pPr>
        <w:ind w:left="4624" w:hanging="180"/>
      </w:pPr>
    </w:lvl>
    <w:lvl w:ilvl="6" w:tplc="0809000F">
      <w:start w:val="1"/>
      <w:numFmt w:val="decimal"/>
      <w:lvlText w:val="%7."/>
      <w:lvlJc w:val="left"/>
      <w:pPr>
        <w:ind w:left="5344" w:hanging="360"/>
      </w:pPr>
    </w:lvl>
    <w:lvl w:ilvl="7" w:tplc="08090019">
      <w:start w:val="1"/>
      <w:numFmt w:val="lowerLetter"/>
      <w:lvlText w:val="%8."/>
      <w:lvlJc w:val="left"/>
      <w:pPr>
        <w:ind w:left="6064" w:hanging="360"/>
      </w:pPr>
    </w:lvl>
    <w:lvl w:ilvl="8" w:tplc="0809001B">
      <w:start w:val="1"/>
      <w:numFmt w:val="lowerRoman"/>
      <w:lvlText w:val="%9."/>
      <w:lvlJc w:val="right"/>
      <w:pPr>
        <w:ind w:left="6784" w:hanging="180"/>
      </w:pPr>
    </w:lvl>
  </w:abstractNum>
  <w:abstractNum w:abstractNumId="24" w15:restartNumberingAfterBreak="0">
    <w:nsid w:val="43D50EAA"/>
    <w:multiLevelType w:val="hybridMultilevel"/>
    <w:tmpl w:val="F530D6B0"/>
    <w:lvl w:ilvl="0" w:tplc="04090005">
      <w:start w:val="1"/>
      <w:numFmt w:val="bullet"/>
      <w:lvlText w:val=""/>
      <w:lvlJc w:val="left"/>
      <w:pPr>
        <w:ind w:left="360" w:hanging="360"/>
      </w:pPr>
      <w:rPr>
        <w:rFonts w:ascii="Wingdings" w:hAnsi="Wingdings" w:hint="default"/>
      </w:rPr>
    </w:lvl>
    <w:lvl w:ilvl="1" w:tplc="796A5800">
      <w:start w:val="2"/>
      <w:numFmt w:val="bullet"/>
      <w:lvlText w:val="&gt;"/>
      <w:lvlJc w:val="left"/>
      <w:pPr>
        <w:ind w:left="1080" w:hanging="360"/>
      </w:pPr>
      <w:rPr>
        <w:rFonts w:ascii="Verdana" w:eastAsia="Times New Roman" w:hAnsi="Verdana"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44B91EE7"/>
    <w:multiLevelType w:val="hybridMultilevel"/>
    <w:tmpl w:val="AC525C9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44D72502"/>
    <w:multiLevelType w:val="hybridMultilevel"/>
    <w:tmpl w:val="8F80979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3">
      <w:start w:val="1"/>
      <w:numFmt w:val="bullet"/>
      <w:lvlText w:val="o"/>
      <w:lvlJc w:val="left"/>
      <w:pPr>
        <w:ind w:left="2586" w:hanging="360"/>
      </w:pPr>
      <w:rPr>
        <w:rFonts w:ascii="Courier New" w:hAnsi="Courier New" w:cs="Courier New" w:hint="default"/>
      </w:rPr>
    </w:lvl>
    <w:lvl w:ilvl="3" w:tplc="08090005">
      <w:start w:val="1"/>
      <w:numFmt w:val="bullet"/>
      <w:lvlText w:val=""/>
      <w:lvlJc w:val="left"/>
      <w:pPr>
        <w:ind w:left="3306" w:hanging="360"/>
      </w:pPr>
      <w:rPr>
        <w:rFonts w:ascii="Wingdings" w:hAnsi="Wingdings"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5FA4402"/>
    <w:multiLevelType w:val="hybridMultilevel"/>
    <w:tmpl w:val="5622D37C"/>
    <w:lvl w:ilvl="0" w:tplc="F5E6239E">
      <w:start w:val="1"/>
      <w:numFmt w:val="decimal"/>
      <w:lvlText w:val="%1."/>
      <w:lvlJc w:val="left"/>
      <w:pPr>
        <w:ind w:left="720" w:hanging="360"/>
      </w:pPr>
      <w:rPr>
        <w:b/>
        <w:color w:val="4B6E9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E576E"/>
    <w:multiLevelType w:val="hybridMultilevel"/>
    <w:tmpl w:val="DFD6A012"/>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264982"/>
    <w:multiLevelType w:val="multilevel"/>
    <w:tmpl w:val="7BA63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D6BD6"/>
    <w:multiLevelType w:val="hybridMultilevel"/>
    <w:tmpl w:val="4B52F3DE"/>
    <w:lvl w:ilvl="0" w:tplc="90A0B05C">
      <w:start w:val="1"/>
      <w:numFmt w:val="bullet"/>
      <w:lvlText w:val="-"/>
      <w:lvlJc w:val="left"/>
      <w:pPr>
        <w:ind w:left="720" w:hanging="360"/>
      </w:pPr>
      <w:rPr>
        <w:rFonts w:ascii="Verdana" w:eastAsiaTheme="minorHAnsi" w:hAnsi="Verdana"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55031CDC"/>
    <w:multiLevelType w:val="hybridMultilevel"/>
    <w:tmpl w:val="5622D37C"/>
    <w:lvl w:ilvl="0" w:tplc="F5E6239E">
      <w:start w:val="1"/>
      <w:numFmt w:val="decimal"/>
      <w:lvlText w:val="%1."/>
      <w:lvlJc w:val="left"/>
      <w:pPr>
        <w:ind w:left="720" w:hanging="360"/>
      </w:pPr>
      <w:rPr>
        <w:b/>
        <w:color w:val="4B6E9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567C95"/>
    <w:multiLevelType w:val="hybridMultilevel"/>
    <w:tmpl w:val="85FE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AA2279"/>
    <w:multiLevelType w:val="hybridMultilevel"/>
    <w:tmpl w:val="8446E25C"/>
    <w:lvl w:ilvl="0" w:tplc="08090001">
      <w:start w:val="1"/>
      <w:numFmt w:val="bullet"/>
      <w:lvlText w:val=""/>
      <w:lvlJc w:val="left"/>
      <w:pPr>
        <w:ind w:left="1024" w:hanging="360"/>
      </w:pPr>
      <w:rPr>
        <w:rFonts w:ascii="Symbol" w:hAnsi="Symbol" w:hint="default"/>
      </w:rPr>
    </w:lvl>
    <w:lvl w:ilvl="1" w:tplc="08090019">
      <w:start w:val="1"/>
      <w:numFmt w:val="lowerLetter"/>
      <w:lvlText w:val="%2."/>
      <w:lvlJc w:val="left"/>
      <w:pPr>
        <w:ind w:left="1744" w:hanging="360"/>
      </w:pPr>
    </w:lvl>
    <w:lvl w:ilvl="2" w:tplc="0809001B">
      <w:start w:val="1"/>
      <w:numFmt w:val="lowerRoman"/>
      <w:lvlText w:val="%3."/>
      <w:lvlJc w:val="right"/>
      <w:pPr>
        <w:ind w:left="2464" w:hanging="180"/>
      </w:pPr>
    </w:lvl>
    <w:lvl w:ilvl="3" w:tplc="0809000F">
      <w:start w:val="1"/>
      <w:numFmt w:val="decimal"/>
      <w:lvlText w:val="%4."/>
      <w:lvlJc w:val="left"/>
      <w:pPr>
        <w:ind w:left="3184" w:hanging="360"/>
      </w:pPr>
    </w:lvl>
    <w:lvl w:ilvl="4" w:tplc="08090019">
      <w:start w:val="1"/>
      <w:numFmt w:val="lowerLetter"/>
      <w:lvlText w:val="%5."/>
      <w:lvlJc w:val="left"/>
      <w:pPr>
        <w:ind w:left="3904" w:hanging="360"/>
      </w:pPr>
    </w:lvl>
    <w:lvl w:ilvl="5" w:tplc="0809001B">
      <w:start w:val="1"/>
      <w:numFmt w:val="lowerRoman"/>
      <w:lvlText w:val="%6."/>
      <w:lvlJc w:val="right"/>
      <w:pPr>
        <w:ind w:left="4624" w:hanging="180"/>
      </w:pPr>
    </w:lvl>
    <w:lvl w:ilvl="6" w:tplc="0809000F">
      <w:start w:val="1"/>
      <w:numFmt w:val="decimal"/>
      <w:lvlText w:val="%7."/>
      <w:lvlJc w:val="left"/>
      <w:pPr>
        <w:ind w:left="5344" w:hanging="360"/>
      </w:pPr>
    </w:lvl>
    <w:lvl w:ilvl="7" w:tplc="08090019">
      <w:start w:val="1"/>
      <w:numFmt w:val="lowerLetter"/>
      <w:lvlText w:val="%8."/>
      <w:lvlJc w:val="left"/>
      <w:pPr>
        <w:ind w:left="6064" w:hanging="360"/>
      </w:pPr>
    </w:lvl>
    <w:lvl w:ilvl="8" w:tplc="0809001B">
      <w:start w:val="1"/>
      <w:numFmt w:val="lowerRoman"/>
      <w:lvlText w:val="%9."/>
      <w:lvlJc w:val="right"/>
      <w:pPr>
        <w:ind w:left="6784" w:hanging="180"/>
      </w:pPr>
    </w:lvl>
  </w:abstractNum>
  <w:abstractNum w:abstractNumId="34" w15:restartNumberingAfterBreak="0">
    <w:nsid w:val="65AA720E"/>
    <w:multiLevelType w:val="hybridMultilevel"/>
    <w:tmpl w:val="92B01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B286A"/>
    <w:multiLevelType w:val="hybridMultilevel"/>
    <w:tmpl w:val="2B7C941A"/>
    <w:lvl w:ilvl="0" w:tplc="0809000B">
      <w:start w:val="1"/>
      <w:numFmt w:val="bullet"/>
      <w:lvlText w:val=""/>
      <w:lvlJc w:val="left"/>
      <w:pPr>
        <w:ind w:left="72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E413B3"/>
    <w:multiLevelType w:val="hybridMultilevel"/>
    <w:tmpl w:val="C722F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817487"/>
    <w:multiLevelType w:val="hybridMultilevel"/>
    <w:tmpl w:val="ACE0B164"/>
    <w:lvl w:ilvl="0" w:tplc="E384F818">
      <w:start w:val="1"/>
      <w:numFmt w:val="decimal"/>
      <w:lvlText w:val="%1."/>
      <w:lvlJc w:val="left"/>
      <w:pPr>
        <w:ind w:left="360" w:hanging="360"/>
      </w:pPr>
      <w:rPr>
        <w:rFonts w:ascii="Verdana" w:hAnsi="Verdana" w:hint="default"/>
        <w:b/>
        <w:i w:val="0"/>
        <w:color w:val="0000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22A3A"/>
    <w:multiLevelType w:val="hybridMultilevel"/>
    <w:tmpl w:val="3F5E8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935F8"/>
    <w:multiLevelType w:val="multilevel"/>
    <w:tmpl w:val="489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9E2D45"/>
    <w:multiLevelType w:val="multilevel"/>
    <w:tmpl w:val="FA10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4"/>
  </w:num>
  <w:num w:numId="3">
    <w:abstractNumId w:val="21"/>
  </w:num>
  <w:num w:numId="4">
    <w:abstractNumId w:val="26"/>
  </w:num>
  <w:num w:numId="5">
    <w:abstractNumId w:val="31"/>
  </w:num>
  <w:num w:numId="6">
    <w:abstractNumId w:val="27"/>
  </w:num>
  <w:num w:numId="7">
    <w:abstractNumId w:val="9"/>
  </w:num>
  <w:num w:numId="8">
    <w:abstractNumId w:val="25"/>
  </w:num>
  <w:num w:numId="9">
    <w:abstractNumId w:val="30"/>
  </w:num>
  <w:num w:numId="10">
    <w:abstractNumId w:val="38"/>
  </w:num>
  <w:num w:numId="11">
    <w:abstractNumId w:val="13"/>
  </w:num>
  <w:num w:numId="12">
    <w:abstractNumId w:val="3"/>
  </w:num>
  <w:num w:numId="13">
    <w:abstractNumId w:val="1"/>
  </w:num>
  <w:num w:numId="14">
    <w:abstractNumId w:val="2"/>
  </w:num>
  <w:num w:numId="15">
    <w:abstractNumId w:val="0"/>
  </w:num>
  <w:num w:numId="16">
    <w:abstractNumId w:val="15"/>
  </w:num>
  <w:num w:numId="17">
    <w:abstractNumId w:val="8"/>
  </w:num>
  <w:num w:numId="18">
    <w:abstractNumId w:val="37"/>
  </w:num>
  <w:num w:numId="19">
    <w:abstractNumId w:val="10"/>
  </w:num>
  <w:num w:numId="20">
    <w:abstractNumId w:val="24"/>
  </w:num>
  <w:num w:numId="21">
    <w:abstractNumId w:val="28"/>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13"/>
  </w:num>
  <w:num w:numId="27">
    <w:abstractNumId w:val="5"/>
  </w:num>
  <w:num w:numId="28">
    <w:abstractNumId w:val="40"/>
  </w:num>
  <w:num w:numId="29">
    <w:abstractNumId w:val="12"/>
  </w:num>
  <w:num w:numId="30">
    <w:abstractNumId w:val="14"/>
  </w:num>
  <w:num w:numId="31">
    <w:abstractNumId w:val="29"/>
  </w:num>
  <w:num w:numId="32">
    <w:abstractNumId w:val="39"/>
  </w:num>
  <w:num w:numId="33">
    <w:abstractNumId w:val="19"/>
  </w:num>
  <w:num w:numId="34">
    <w:abstractNumId w:val="35"/>
  </w:num>
  <w:num w:numId="35">
    <w:abstractNumId w:val="5"/>
  </w:num>
  <w:num w:numId="36">
    <w:abstractNumId w:val="32"/>
  </w:num>
  <w:num w:numId="37">
    <w:abstractNumId w:val="6"/>
  </w:num>
  <w:num w:numId="38">
    <w:abstractNumId w:val="1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3"/>
  </w:num>
  <w:num w:numId="42">
    <w:abstractNumId w:val="16"/>
  </w:num>
  <w:num w:numId="43">
    <w:abstractNumId w:val="20"/>
  </w:num>
  <w:num w:numId="44">
    <w:abstractNumId w:val="7"/>
  </w:num>
  <w:num w:numId="45">
    <w:abstractNumId w:val="36"/>
  </w:num>
  <w:num w:numId="46">
    <w:abstractNumId w:val="4"/>
  </w:num>
  <w:num w:numId="4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FE"/>
    <w:rsid w:val="00007D47"/>
    <w:rsid w:val="00014A5C"/>
    <w:rsid w:val="000162EE"/>
    <w:rsid w:val="00020DC7"/>
    <w:rsid w:val="000248C2"/>
    <w:rsid w:val="0003696C"/>
    <w:rsid w:val="00037C40"/>
    <w:rsid w:val="00046A7B"/>
    <w:rsid w:val="000470B0"/>
    <w:rsid w:val="000501F8"/>
    <w:rsid w:val="00051D57"/>
    <w:rsid w:val="00071069"/>
    <w:rsid w:val="00074055"/>
    <w:rsid w:val="00075AAA"/>
    <w:rsid w:val="0008122F"/>
    <w:rsid w:val="0008238B"/>
    <w:rsid w:val="00083AB8"/>
    <w:rsid w:val="00092B30"/>
    <w:rsid w:val="000B0B0D"/>
    <w:rsid w:val="000B4504"/>
    <w:rsid w:val="000D02C4"/>
    <w:rsid w:val="000D6EF3"/>
    <w:rsid w:val="000E440B"/>
    <w:rsid w:val="000F3434"/>
    <w:rsid w:val="001008FC"/>
    <w:rsid w:val="00102C57"/>
    <w:rsid w:val="0010620F"/>
    <w:rsid w:val="00106D33"/>
    <w:rsid w:val="00107DD8"/>
    <w:rsid w:val="001117DB"/>
    <w:rsid w:val="00122A96"/>
    <w:rsid w:val="0012425E"/>
    <w:rsid w:val="00125C76"/>
    <w:rsid w:val="00131EC0"/>
    <w:rsid w:val="00134C57"/>
    <w:rsid w:val="00150234"/>
    <w:rsid w:val="001535F0"/>
    <w:rsid w:val="001539D2"/>
    <w:rsid w:val="001809F9"/>
    <w:rsid w:val="001812DE"/>
    <w:rsid w:val="0018172F"/>
    <w:rsid w:val="00192E28"/>
    <w:rsid w:val="00195462"/>
    <w:rsid w:val="00197768"/>
    <w:rsid w:val="001A0AF7"/>
    <w:rsid w:val="001A6A7B"/>
    <w:rsid w:val="001B4DB6"/>
    <w:rsid w:val="001B507A"/>
    <w:rsid w:val="001C1C1E"/>
    <w:rsid w:val="001D3325"/>
    <w:rsid w:val="001D55DD"/>
    <w:rsid w:val="001E0A30"/>
    <w:rsid w:val="001E52FA"/>
    <w:rsid w:val="001F2A1D"/>
    <w:rsid w:val="001F4559"/>
    <w:rsid w:val="001F6222"/>
    <w:rsid w:val="001F6895"/>
    <w:rsid w:val="00201BC5"/>
    <w:rsid w:val="002035EC"/>
    <w:rsid w:val="00205437"/>
    <w:rsid w:val="00205F5E"/>
    <w:rsid w:val="002117A3"/>
    <w:rsid w:val="00212F64"/>
    <w:rsid w:val="00214367"/>
    <w:rsid w:val="00214D5E"/>
    <w:rsid w:val="00214E50"/>
    <w:rsid w:val="00221B7C"/>
    <w:rsid w:val="002251E3"/>
    <w:rsid w:val="00225B3F"/>
    <w:rsid w:val="00235335"/>
    <w:rsid w:val="002355F9"/>
    <w:rsid w:val="00236222"/>
    <w:rsid w:val="00240448"/>
    <w:rsid w:val="00240841"/>
    <w:rsid w:val="00240FA4"/>
    <w:rsid w:val="00244918"/>
    <w:rsid w:val="00244CBF"/>
    <w:rsid w:val="0024526F"/>
    <w:rsid w:val="00246C48"/>
    <w:rsid w:val="00254769"/>
    <w:rsid w:val="0026071B"/>
    <w:rsid w:val="0026235F"/>
    <w:rsid w:val="0026336A"/>
    <w:rsid w:val="0026526F"/>
    <w:rsid w:val="002779A5"/>
    <w:rsid w:val="00282B98"/>
    <w:rsid w:val="00294E10"/>
    <w:rsid w:val="00295139"/>
    <w:rsid w:val="002A3D07"/>
    <w:rsid w:val="002A69BF"/>
    <w:rsid w:val="002A74BE"/>
    <w:rsid w:val="002B07C6"/>
    <w:rsid w:val="002B5701"/>
    <w:rsid w:val="002C045F"/>
    <w:rsid w:val="002C722F"/>
    <w:rsid w:val="002C7DBA"/>
    <w:rsid w:val="002D0C07"/>
    <w:rsid w:val="002D17C8"/>
    <w:rsid w:val="002D4D0B"/>
    <w:rsid w:val="002D4F3E"/>
    <w:rsid w:val="002E3A17"/>
    <w:rsid w:val="002E4E33"/>
    <w:rsid w:val="002E5188"/>
    <w:rsid w:val="002E781E"/>
    <w:rsid w:val="002F3F89"/>
    <w:rsid w:val="00300955"/>
    <w:rsid w:val="00304BB7"/>
    <w:rsid w:val="00313CB5"/>
    <w:rsid w:val="003149DA"/>
    <w:rsid w:val="003166E8"/>
    <w:rsid w:val="00316FD2"/>
    <w:rsid w:val="003204CD"/>
    <w:rsid w:val="00320EFE"/>
    <w:rsid w:val="0032742D"/>
    <w:rsid w:val="003306F9"/>
    <w:rsid w:val="00334585"/>
    <w:rsid w:val="00341E5B"/>
    <w:rsid w:val="003453AF"/>
    <w:rsid w:val="00346AF6"/>
    <w:rsid w:val="003474E4"/>
    <w:rsid w:val="00361E06"/>
    <w:rsid w:val="00372345"/>
    <w:rsid w:val="0037287A"/>
    <w:rsid w:val="0037404B"/>
    <w:rsid w:val="00375273"/>
    <w:rsid w:val="0038013D"/>
    <w:rsid w:val="00384854"/>
    <w:rsid w:val="003872FE"/>
    <w:rsid w:val="00393A32"/>
    <w:rsid w:val="003941AF"/>
    <w:rsid w:val="003A39D0"/>
    <w:rsid w:val="003A6EDC"/>
    <w:rsid w:val="003B0697"/>
    <w:rsid w:val="003B3054"/>
    <w:rsid w:val="003B4FE3"/>
    <w:rsid w:val="003E02E5"/>
    <w:rsid w:val="003E2E10"/>
    <w:rsid w:val="003F124C"/>
    <w:rsid w:val="003F3559"/>
    <w:rsid w:val="0040158B"/>
    <w:rsid w:val="00401BDB"/>
    <w:rsid w:val="00403711"/>
    <w:rsid w:val="004127C8"/>
    <w:rsid w:val="0042062B"/>
    <w:rsid w:val="0042236C"/>
    <w:rsid w:val="00422C54"/>
    <w:rsid w:val="0042313F"/>
    <w:rsid w:val="004234FE"/>
    <w:rsid w:val="00431D82"/>
    <w:rsid w:val="0043329E"/>
    <w:rsid w:val="0043398A"/>
    <w:rsid w:val="00441CF1"/>
    <w:rsid w:val="00447F13"/>
    <w:rsid w:val="00451D41"/>
    <w:rsid w:val="00452BC9"/>
    <w:rsid w:val="00454820"/>
    <w:rsid w:val="0046369E"/>
    <w:rsid w:val="00463F9E"/>
    <w:rsid w:val="00473492"/>
    <w:rsid w:val="00474BB5"/>
    <w:rsid w:val="00481AD6"/>
    <w:rsid w:val="00486371"/>
    <w:rsid w:val="00495E44"/>
    <w:rsid w:val="004A2C07"/>
    <w:rsid w:val="004A6BDE"/>
    <w:rsid w:val="004B54AE"/>
    <w:rsid w:val="004B550F"/>
    <w:rsid w:val="004C1021"/>
    <w:rsid w:val="004C1447"/>
    <w:rsid w:val="004C66F3"/>
    <w:rsid w:val="004C6A78"/>
    <w:rsid w:val="004D3796"/>
    <w:rsid w:val="004D5EAF"/>
    <w:rsid w:val="004E3883"/>
    <w:rsid w:val="004E7FDA"/>
    <w:rsid w:val="004F2E40"/>
    <w:rsid w:val="004F316E"/>
    <w:rsid w:val="004F3BF7"/>
    <w:rsid w:val="004F5A73"/>
    <w:rsid w:val="004F6134"/>
    <w:rsid w:val="004F7185"/>
    <w:rsid w:val="005070AD"/>
    <w:rsid w:val="00522E4E"/>
    <w:rsid w:val="00532B8F"/>
    <w:rsid w:val="00545385"/>
    <w:rsid w:val="0054551A"/>
    <w:rsid w:val="00552592"/>
    <w:rsid w:val="005533D1"/>
    <w:rsid w:val="00572609"/>
    <w:rsid w:val="00574DA2"/>
    <w:rsid w:val="005913CD"/>
    <w:rsid w:val="00592DED"/>
    <w:rsid w:val="00593F9A"/>
    <w:rsid w:val="00594579"/>
    <w:rsid w:val="0059575F"/>
    <w:rsid w:val="005A21ED"/>
    <w:rsid w:val="005A3342"/>
    <w:rsid w:val="005A4848"/>
    <w:rsid w:val="005B4583"/>
    <w:rsid w:val="005B4802"/>
    <w:rsid w:val="005B4A00"/>
    <w:rsid w:val="005B72EA"/>
    <w:rsid w:val="005C535F"/>
    <w:rsid w:val="005C60B7"/>
    <w:rsid w:val="005C670B"/>
    <w:rsid w:val="005D52AA"/>
    <w:rsid w:val="005E04A9"/>
    <w:rsid w:val="005E6585"/>
    <w:rsid w:val="005E7432"/>
    <w:rsid w:val="005F03DB"/>
    <w:rsid w:val="005F0F20"/>
    <w:rsid w:val="005F7C72"/>
    <w:rsid w:val="006015B1"/>
    <w:rsid w:val="006020C4"/>
    <w:rsid w:val="006121C5"/>
    <w:rsid w:val="00620B43"/>
    <w:rsid w:val="00631A5C"/>
    <w:rsid w:val="00634780"/>
    <w:rsid w:val="00636124"/>
    <w:rsid w:val="00651B9D"/>
    <w:rsid w:val="0066267F"/>
    <w:rsid w:val="00672A7A"/>
    <w:rsid w:val="006958EE"/>
    <w:rsid w:val="00696549"/>
    <w:rsid w:val="006A44E0"/>
    <w:rsid w:val="006A7088"/>
    <w:rsid w:val="006A7E59"/>
    <w:rsid w:val="006B2A43"/>
    <w:rsid w:val="006D5003"/>
    <w:rsid w:val="006D52D1"/>
    <w:rsid w:val="006D5FD2"/>
    <w:rsid w:val="006E3E32"/>
    <w:rsid w:val="006E6288"/>
    <w:rsid w:val="006E690B"/>
    <w:rsid w:val="006F68C2"/>
    <w:rsid w:val="007100B7"/>
    <w:rsid w:val="00721388"/>
    <w:rsid w:val="00723086"/>
    <w:rsid w:val="00723A60"/>
    <w:rsid w:val="007257B4"/>
    <w:rsid w:val="00725804"/>
    <w:rsid w:val="00725902"/>
    <w:rsid w:val="00741148"/>
    <w:rsid w:val="0074115A"/>
    <w:rsid w:val="00755BB7"/>
    <w:rsid w:val="00760BD1"/>
    <w:rsid w:val="00760D5D"/>
    <w:rsid w:val="00765DCC"/>
    <w:rsid w:val="00770E50"/>
    <w:rsid w:val="007760A4"/>
    <w:rsid w:val="00782D5E"/>
    <w:rsid w:val="00784420"/>
    <w:rsid w:val="00787AB9"/>
    <w:rsid w:val="0079300E"/>
    <w:rsid w:val="007A6B41"/>
    <w:rsid w:val="007B0C40"/>
    <w:rsid w:val="007B2BF0"/>
    <w:rsid w:val="007C28A7"/>
    <w:rsid w:val="007C4890"/>
    <w:rsid w:val="007C7BDC"/>
    <w:rsid w:val="007D31B6"/>
    <w:rsid w:val="007D335A"/>
    <w:rsid w:val="007E0251"/>
    <w:rsid w:val="007E1CEF"/>
    <w:rsid w:val="007E292C"/>
    <w:rsid w:val="007E303C"/>
    <w:rsid w:val="00807167"/>
    <w:rsid w:val="008116B8"/>
    <w:rsid w:val="008142F5"/>
    <w:rsid w:val="00815727"/>
    <w:rsid w:val="00815BBA"/>
    <w:rsid w:val="0081759F"/>
    <w:rsid w:val="0082048E"/>
    <w:rsid w:val="00823985"/>
    <w:rsid w:val="00834762"/>
    <w:rsid w:val="00840619"/>
    <w:rsid w:val="00840808"/>
    <w:rsid w:val="0084392B"/>
    <w:rsid w:val="00846A3B"/>
    <w:rsid w:val="00846C56"/>
    <w:rsid w:val="008524CC"/>
    <w:rsid w:val="00854DC0"/>
    <w:rsid w:val="00861568"/>
    <w:rsid w:val="00865C2B"/>
    <w:rsid w:val="00865E8E"/>
    <w:rsid w:val="00865F71"/>
    <w:rsid w:val="0086642C"/>
    <w:rsid w:val="00875633"/>
    <w:rsid w:val="00876D22"/>
    <w:rsid w:val="00890888"/>
    <w:rsid w:val="0089409A"/>
    <w:rsid w:val="00897573"/>
    <w:rsid w:val="00897CF7"/>
    <w:rsid w:val="008A4312"/>
    <w:rsid w:val="008A664C"/>
    <w:rsid w:val="008A6ED4"/>
    <w:rsid w:val="008A753C"/>
    <w:rsid w:val="008B1242"/>
    <w:rsid w:val="008B564F"/>
    <w:rsid w:val="008B5BEC"/>
    <w:rsid w:val="008C2166"/>
    <w:rsid w:val="008C3033"/>
    <w:rsid w:val="008C53AF"/>
    <w:rsid w:val="008D5ABC"/>
    <w:rsid w:val="008E0057"/>
    <w:rsid w:val="008E04C9"/>
    <w:rsid w:val="008E1AC6"/>
    <w:rsid w:val="008E485A"/>
    <w:rsid w:val="008F0089"/>
    <w:rsid w:val="008F2746"/>
    <w:rsid w:val="008F4370"/>
    <w:rsid w:val="00900C0F"/>
    <w:rsid w:val="0090193A"/>
    <w:rsid w:val="00915305"/>
    <w:rsid w:val="00915EE5"/>
    <w:rsid w:val="00921BA2"/>
    <w:rsid w:val="00924117"/>
    <w:rsid w:val="009259DC"/>
    <w:rsid w:val="00926914"/>
    <w:rsid w:val="0093055C"/>
    <w:rsid w:val="00931899"/>
    <w:rsid w:val="00932F5C"/>
    <w:rsid w:val="00934982"/>
    <w:rsid w:val="00934E80"/>
    <w:rsid w:val="00940694"/>
    <w:rsid w:val="00940B37"/>
    <w:rsid w:val="00946B55"/>
    <w:rsid w:val="00947AF2"/>
    <w:rsid w:val="00947E2C"/>
    <w:rsid w:val="00960D91"/>
    <w:rsid w:val="00966A10"/>
    <w:rsid w:val="00967B49"/>
    <w:rsid w:val="0097314D"/>
    <w:rsid w:val="00986C91"/>
    <w:rsid w:val="00991793"/>
    <w:rsid w:val="009A0505"/>
    <w:rsid w:val="009A1C44"/>
    <w:rsid w:val="009A6E36"/>
    <w:rsid w:val="009B0CD6"/>
    <w:rsid w:val="009B364F"/>
    <w:rsid w:val="009C2DB5"/>
    <w:rsid w:val="009C6627"/>
    <w:rsid w:val="009D1B07"/>
    <w:rsid w:val="009D201A"/>
    <w:rsid w:val="009E1EA6"/>
    <w:rsid w:val="009E4411"/>
    <w:rsid w:val="009F0CB2"/>
    <w:rsid w:val="009F6A17"/>
    <w:rsid w:val="009F7462"/>
    <w:rsid w:val="00A02550"/>
    <w:rsid w:val="00A1090C"/>
    <w:rsid w:val="00A11C71"/>
    <w:rsid w:val="00A133D8"/>
    <w:rsid w:val="00A14A26"/>
    <w:rsid w:val="00A160DD"/>
    <w:rsid w:val="00A172C2"/>
    <w:rsid w:val="00A2623C"/>
    <w:rsid w:val="00A2661B"/>
    <w:rsid w:val="00A26EBC"/>
    <w:rsid w:val="00A34134"/>
    <w:rsid w:val="00A34D65"/>
    <w:rsid w:val="00A419F4"/>
    <w:rsid w:val="00A42BAE"/>
    <w:rsid w:val="00A439BE"/>
    <w:rsid w:val="00A45CF5"/>
    <w:rsid w:val="00A50E7F"/>
    <w:rsid w:val="00A62E9A"/>
    <w:rsid w:val="00A74461"/>
    <w:rsid w:val="00A82DC1"/>
    <w:rsid w:val="00A86D94"/>
    <w:rsid w:val="00A91A90"/>
    <w:rsid w:val="00A93CAF"/>
    <w:rsid w:val="00A95CBC"/>
    <w:rsid w:val="00A95EB7"/>
    <w:rsid w:val="00A979C1"/>
    <w:rsid w:val="00AA02C6"/>
    <w:rsid w:val="00AA32D3"/>
    <w:rsid w:val="00AA4748"/>
    <w:rsid w:val="00AB3064"/>
    <w:rsid w:val="00AB33F6"/>
    <w:rsid w:val="00AB5A6D"/>
    <w:rsid w:val="00AB5A78"/>
    <w:rsid w:val="00AC0D8A"/>
    <w:rsid w:val="00AC6DA0"/>
    <w:rsid w:val="00AD7220"/>
    <w:rsid w:val="00AE1762"/>
    <w:rsid w:val="00AE27A2"/>
    <w:rsid w:val="00AF39EE"/>
    <w:rsid w:val="00AF40FD"/>
    <w:rsid w:val="00AF5A4D"/>
    <w:rsid w:val="00B01778"/>
    <w:rsid w:val="00B01FE6"/>
    <w:rsid w:val="00B03878"/>
    <w:rsid w:val="00B10726"/>
    <w:rsid w:val="00B15819"/>
    <w:rsid w:val="00B16827"/>
    <w:rsid w:val="00B232A0"/>
    <w:rsid w:val="00B25A06"/>
    <w:rsid w:val="00B2700F"/>
    <w:rsid w:val="00B41BF9"/>
    <w:rsid w:val="00B511F3"/>
    <w:rsid w:val="00B524D4"/>
    <w:rsid w:val="00B53B79"/>
    <w:rsid w:val="00B56DB4"/>
    <w:rsid w:val="00B577C3"/>
    <w:rsid w:val="00B72E69"/>
    <w:rsid w:val="00B9375A"/>
    <w:rsid w:val="00B94321"/>
    <w:rsid w:val="00BB0A68"/>
    <w:rsid w:val="00BB0DE2"/>
    <w:rsid w:val="00BB2200"/>
    <w:rsid w:val="00BB23F9"/>
    <w:rsid w:val="00BB573E"/>
    <w:rsid w:val="00BC1EC5"/>
    <w:rsid w:val="00BD598B"/>
    <w:rsid w:val="00BD5D93"/>
    <w:rsid w:val="00BE076C"/>
    <w:rsid w:val="00BF03F2"/>
    <w:rsid w:val="00BF52C6"/>
    <w:rsid w:val="00C13286"/>
    <w:rsid w:val="00C20BEF"/>
    <w:rsid w:val="00C21067"/>
    <w:rsid w:val="00C22CEC"/>
    <w:rsid w:val="00C263DA"/>
    <w:rsid w:val="00C26D6D"/>
    <w:rsid w:val="00C34DB1"/>
    <w:rsid w:val="00C37FD0"/>
    <w:rsid w:val="00C41082"/>
    <w:rsid w:val="00C45E12"/>
    <w:rsid w:val="00C50619"/>
    <w:rsid w:val="00C5461C"/>
    <w:rsid w:val="00C54953"/>
    <w:rsid w:val="00C55365"/>
    <w:rsid w:val="00C60927"/>
    <w:rsid w:val="00C62DC8"/>
    <w:rsid w:val="00C65C35"/>
    <w:rsid w:val="00C670E6"/>
    <w:rsid w:val="00C72A52"/>
    <w:rsid w:val="00C7762E"/>
    <w:rsid w:val="00C91E72"/>
    <w:rsid w:val="00CA3972"/>
    <w:rsid w:val="00CA42FB"/>
    <w:rsid w:val="00CB37D5"/>
    <w:rsid w:val="00CB4A0B"/>
    <w:rsid w:val="00CB62C6"/>
    <w:rsid w:val="00CD1EAA"/>
    <w:rsid w:val="00CD37FB"/>
    <w:rsid w:val="00CD4F0B"/>
    <w:rsid w:val="00CE4BA5"/>
    <w:rsid w:val="00CF161E"/>
    <w:rsid w:val="00CF7B90"/>
    <w:rsid w:val="00D04448"/>
    <w:rsid w:val="00D13665"/>
    <w:rsid w:val="00D210CC"/>
    <w:rsid w:val="00D2248E"/>
    <w:rsid w:val="00D23CCC"/>
    <w:rsid w:val="00D335D4"/>
    <w:rsid w:val="00D354C9"/>
    <w:rsid w:val="00D35D56"/>
    <w:rsid w:val="00D4001F"/>
    <w:rsid w:val="00D416F0"/>
    <w:rsid w:val="00D46455"/>
    <w:rsid w:val="00D517D7"/>
    <w:rsid w:val="00D55A1D"/>
    <w:rsid w:val="00D55CCC"/>
    <w:rsid w:val="00D627A7"/>
    <w:rsid w:val="00D66140"/>
    <w:rsid w:val="00D675DE"/>
    <w:rsid w:val="00D857A6"/>
    <w:rsid w:val="00D85CFD"/>
    <w:rsid w:val="00D86D7F"/>
    <w:rsid w:val="00DA5E09"/>
    <w:rsid w:val="00DA61B3"/>
    <w:rsid w:val="00DA71F5"/>
    <w:rsid w:val="00DB266A"/>
    <w:rsid w:val="00DB2F54"/>
    <w:rsid w:val="00DC0D01"/>
    <w:rsid w:val="00DD1705"/>
    <w:rsid w:val="00DD3FCB"/>
    <w:rsid w:val="00DE0B7C"/>
    <w:rsid w:val="00DE2203"/>
    <w:rsid w:val="00DE4DE8"/>
    <w:rsid w:val="00DE581F"/>
    <w:rsid w:val="00DE5FB0"/>
    <w:rsid w:val="00DF0C6C"/>
    <w:rsid w:val="00DF0E6B"/>
    <w:rsid w:val="00DF22D6"/>
    <w:rsid w:val="00DF60AA"/>
    <w:rsid w:val="00E021AD"/>
    <w:rsid w:val="00E02ECD"/>
    <w:rsid w:val="00E048A6"/>
    <w:rsid w:val="00E066B3"/>
    <w:rsid w:val="00E129CD"/>
    <w:rsid w:val="00E15F2C"/>
    <w:rsid w:val="00E2467B"/>
    <w:rsid w:val="00E246E4"/>
    <w:rsid w:val="00E3419A"/>
    <w:rsid w:val="00E344F6"/>
    <w:rsid w:val="00E3656E"/>
    <w:rsid w:val="00E37638"/>
    <w:rsid w:val="00E37C25"/>
    <w:rsid w:val="00E456B4"/>
    <w:rsid w:val="00E57AE7"/>
    <w:rsid w:val="00E6047C"/>
    <w:rsid w:val="00E605E0"/>
    <w:rsid w:val="00E61177"/>
    <w:rsid w:val="00E62049"/>
    <w:rsid w:val="00E6289A"/>
    <w:rsid w:val="00E65620"/>
    <w:rsid w:val="00E6785F"/>
    <w:rsid w:val="00E70A69"/>
    <w:rsid w:val="00E71522"/>
    <w:rsid w:val="00E72DFA"/>
    <w:rsid w:val="00E76618"/>
    <w:rsid w:val="00E801DC"/>
    <w:rsid w:val="00E84A65"/>
    <w:rsid w:val="00E9257D"/>
    <w:rsid w:val="00E92829"/>
    <w:rsid w:val="00EA2426"/>
    <w:rsid w:val="00EA49FA"/>
    <w:rsid w:val="00EB2B49"/>
    <w:rsid w:val="00EB4503"/>
    <w:rsid w:val="00EB4B46"/>
    <w:rsid w:val="00EB5E89"/>
    <w:rsid w:val="00EC3E1A"/>
    <w:rsid w:val="00EC75E9"/>
    <w:rsid w:val="00ED23C5"/>
    <w:rsid w:val="00ED41F8"/>
    <w:rsid w:val="00ED5C8E"/>
    <w:rsid w:val="00ED7C42"/>
    <w:rsid w:val="00EE080E"/>
    <w:rsid w:val="00EE2919"/>
    <w:rsid w:val="00EF4050"/>
    <w:rsid w:val="00F01F77"/>
    <w:rsid w:val="00F07814"/>
    <w:rsid w:val="00F12C65"/>
    <w:rsid w:val="00F1398D"/>
    <w:rsid w:val="00F13E71"/>
    <w:rsid w:val="00F17DF1"/>
    <w:rsid w:val="00F40DEB"/>
    <w:rsid w:val="00F476E1"/>
    <w:rsid w:val="00F55383"/>
    <w:rsid w:val="00F628FE"/>
    <w:rsid w:val="00F77132"/>
    <w:rsid w:val="00F826D7"/>
    <w:rsid w:val="00F95DF6"/>
    <w:rsid w:val="00F97764"/>
    <w:rsid w:val="00FA4E04"/>
    <w:rsid w:val="00FA7F75"/>
    <w:rsid w:val="00FB21F1"/>
    <w:rsid w:val="00FB45B3"/>
    <w:rsid w:val="00FB622A"/>
    <w:rsid w:val="00FB6AC3"/>
    <w:rsid w:val="00FB6E9F"/>
    <w:rsid w:val="00FC04AF"/>
    <w:rsid w:val="00FC4C0B"/>
    <w:rsid w:val="00FC5844"/>
    <w:rsid w:val="00FC5890"/>
    <w:rsid w:val="00FC7988"/>
    <w:rsid w:val="00FD3684"/>
    <w:rsid w:val="00FE1368"/>
    <w:rsid w:val="00FE228F"/>
    <w:rsid w:val="00FE3A59"/>
    <w:rsid w:val="00FE3DE7"/>
    <w:rsid w:val="00FE618F"/>
    <w:rsid w:val="00FF6106"/>
    <w:rsid w:val="00FF7C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30"/>
  <w15:docId w15:val="{D7648677-5DF4-4B31-8B0D-F2BF6C25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CB"/>
  </w:style>
  <w:style w:type="paragraph" w:styleId="Heading1">
    <w:name w:val="heading 1"/>
    <w:basedOn w:val="Normal"/>
    <w:next w:val="Normal"/>
    <w:link w:val="Heading1Char"/>
    <w:uiPriority w:val="9"/>
    <w:qFormat/>
    <w:rsid w:val="002054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0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13CB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13CB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85CFD"/>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A45CF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DB5"/>
    <w:pPr>
      <w:tabs>
        <w:tab w:val="center" w:pos="4536"/>
        <w:tab w:val="right" w:pos="9072"/>
      </w:tabs>
    </w:pPr>
  </w:style>
  <w:style w:type="character" w:customStyle="1" w:styleId="HeaderChar">
    <w:name w:val="Header Char"/>
    <w:basedOn w:val="DefaultParagraphFont"/>
    <w:link w:val="Header"/>
    <w:uiPriority w:val="99"/>
    <w:rsid w:val="009C2DB5"/>
  </w:style>
  <w:style w:type="paragraph" w:styleId="Footer">
    <w:name w:val="footer"/>
    <w:basedOn w:val="Normal"/>
    <w:link w:val="FooterChar"/>
    <w:uiPriority w:val="99"/>
    <w:unhideWhenUsed/>
    <w:rsid w:val="009C2DB5"/>
    <w:pPr>
      <w:tabs>
        <w:tab w:val="center" w:pos="4536"/>
        <w:tab w:val="right" w:pos="9072"/>
      </w:tabs>
    </w:pPr>
  </w:style>
  <w:style w:type="character" w:customStyle="1" w:styleId="FooterChar">
    <w:name w:val="Footer Char"/>
    <w:basedOn w:val="DefaultParagraphFont"/>
    <w:link w:val="Footer"/>
    <w:uiPriority w:val="99"/>
    <w:rsid w:val="009C2DB5"/>
  </w:style>
  <w:style w:type="paragraph" w:styleId="BalloonText">
    <w:name w:val="Balloon Text"/>
    <w:basedOn w:val="Normal"/>
    <w:link w:val="BalloonTextChar"/>
    <w:uiPriority w:val="99"/>
    <w:semiHidden/>
    <w:unhideWhenUsed/>
    <w:rsid w:val="009C2DB5"/>
    <w:rPr>
      <w:rFonts w:ascii="Lucida Grande" w:hAnsi="Lucida Grande"/>
      <w:sz w:val="18"/>
      <w:szCs w:val="18"/>
    </w:rPr>
  </w:style>
  <w:style w:type="character" w:customStyle="1" w:styleId="BalloonTextChar">
    <w:name w:val="Balloon Text Char"/>
    <w:basedOn w:val="DefaultParagraphFont"/>
    <w:link w:val="BalloonText"/>
    <w:uiPriority w:val="99"/>
    <w:semiHidden/>
    <w:rsid w:val="009C2DB5"/>
    <w:rPr>
      <w:rFonts w:ascii="Lucida Grande" w:hAnsi="Lucida Grande"/>
      <w:sz w:val="18"/>
      <w:szCs w:val="18"/>
    </w:rPr>
  </w:style>
  <w:style w:type="character" w:styleId="Hyperlink">
    <w:name w:val="Hyperlink"/>
    <w:basedOn w:val="DefaultParagraphFont"/>
    <w:uiPriority w:val="99"/>
    <w:unhideWhenUsed/>
    <w:rsid w:val="00401BDB"/>
    <w:rPr>
      <w:color w:val="0000FF" w:themeColor="hyperlink"/>
      <w:u w:val="single"/>
    </w:rPr>
  </w:style>
  <w:style w:type="paragraph" w:styleId="ListParagraph">
    <w:name w:val="List Paragraph"/>
    <w:aliases w:val="Heading 2_sj,Paragraphe EI,Paragraphe de liste1,EC,1. niveau,Task Body"/>
    <w:basedOn w:val="Normal"/>
    <w:link w:val="ListParagraphChar"/>
    <w:uiPriority w:val="34"/>
    <w:qFormat/>
    <w:rsid w:val="00F628FE"/>
    <w:pPr>
      <w:ind w:left="720"/>
      <w:contextualSpacing/>
    </w:pPr>
  </w:style>
  <w:style w:type="table" w:styleId="TableGrid">
    <w:name w:val="Table Grid"/>
    <w:basedOn w:val="TableNormal"/>
    <w:uiPriority w:val="59"/>
    <w:rsid w:val="007C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549"/>
  </w:style>
  <w:style w:type="character" w:customStyle="1" w:styleId="Heading1Char">
    <w:name w:val="Heading 1 Char"/>
    <w:basedOn w:val="DefaultParagraphFont"/>
    <w:link w:val="Heading1"/>
    <w:uiPriority w:val="9"/>
    <w:rsid w:val="0020543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306F9"/>
    <w:pPr>
      <w:spacing w:line="259" w:lineRule="auto"/>
      <w:outlineLvl w:val="9"/>
    </w:pPr>
    <w:rPr>
      <w:lang w:val="en-US" w:eastAsia="en-US"/>
    </w:rPr>
  </w:style>
  <w:style w:type="paragraph" w:styleId="TOC1">
    <w:name w:val="toc 1"/>
    <w:basedOn w:val="Normal"/>
    <w:next w:val="Normal"/>
    <w:autoRedefine/>
    <w:uiPriority w:val="39"/>
    <w:unhideWhenUsed/>
    <w:rsid w:val="003306F9"/>
    <w:pPr>
      <w:spacing w:after="100"/>
    </w:pPr>
  </w:style>
  <w:style w:type="paragraph" w:styleId="TOC2">
    <w:name w:val="toc 2"/>
    <w:basedOn w:val="Normal"/>
    <w:next w:val="Normal"/>
    <w:autoRedefine/>
    <w:uiPriority w:val="39"/>
    <w:unhideWhenUsed/>
    <w:rsid w:val="003306F9"/>
    <w:pPr>
      <w:spacing w:after="100" w:line="259" w:lineRule="auto"/>
      <w:ind w:left="220"/>
    </w:pPr>
    <w:rPr>
      <w:rFonts w:cs="Times New Roman"/>
      <w:sz w:val="22"/>
      <w:szCs w:val="22"/>
      <w:lang w:val="en-US" w:eastAsia="en-US"/>
    </w:rPr>
  </w:style>
  <w:style w:type="paragraph" w:styleId="TOC3">
    <w:name w:val="toc 3"/>
    <w:basedOn w:val="Normal"/>
    <w:next w:val="Normal"/>
    <w:autoRedefine/>
    <w:uiPriority w:val="39"/>
    <w:unhideWhenUsed/>
    <w:rsid w:val="003306F9"/>
    <w:pPr>
      <w:spacing w:after="100" w:line="259" w:lineRule="auto"/>
      <w:ind w:left="440"/>
    </w:pPr>
    <w:rPr>
      <w:rFonts w:cs="Times New Roman"/>
      <w:sz w:val="22"/>
      <w:szCs w:val="22"/>
      <w:lang w:val="en-US" w:eastAsia="en-US"/>
    </w:rPr>
  </w:style>
  <w:style w:type="character" w:customStyle="1" w:styleId="Heading2Char">
    <w:name w:val="Heading 2 Char"/>
    <w:basedOn w:val="DefaultParagraphFont"/>
    <w:link w:val="Heading2"/>
    <w:uiPriority w:val="9"/>
    <w:rsid w:val="003306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13CB5"/>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13CB5"/>
    <w:rPr>
      <w:rFonts w:asciiTheme="majorHAnsi" w:eastAsiaTheme="majorEastAsia" w:hAnsiTheme="majorHAnsi" w:cstheme="majorBidi"/>
      <w:i/>
      <w:iCs/>
      <w:color w:val="365F91" w:themeColor="accent1" w:themeShade="BF"/>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semiHidden/>
    <w:unhideWhenUsed/>
    <w:rsid w:val="007B2BF0"/>
    <w:rPr>
      <w:rFonts w:eastAsiaTheme="minorHAnsi"/>
      <w:sz w:val="20"/>
      <w:szCs w:val="20"/>
      <w:lang w:val="en-CA" w:eastAsia="en-US"/>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Footnote Text Char Char Char"/>
    <w:basedOn w:val="DefaultParagraphFont"/>
    <w:link w:val="FootnoteText"/>
    <w:uiPriority w:val="99"/>
    <w:rsid w:val="007B2BF0"/>
    <w:rPr>
      <w:rFonts w:eastAsiaTheme="minorHAnsi"/>
      <w:sz w:val="20"/>
      <w:szCs w:val="20"/>
      <w:lang w:val="en-CA" w:eastAsia="en-US"/>
    </w:rPr>
  </w:style>
  <w:style w:type="character" w:styleId="FootnoteReference">
    <w:name w:val="footnote reference"/>
    <w:aliases w:val="Footnote symbol,Times 10 Point,Exposant 3 Point"/>
    <w:basedOn w:val="DefaultParagraphFont"/>
    <w:uiPriority w:val="99"/>
    <w:semiHidden/>
    <w:unhideWhenUsed/>
    <w:rsid w:val="007B2BF0"/>
    <w:rPr>
      <w:vertAlign w:val="superscript"/>
    </w:rPr>
  </w:style>
  <w:style w:type="character" w:customStyle="1" w:styleId="ListParagraphChar">
    <w:name w:val="List Paragraph Char"/>
    <w:aliases w:val="Heading 2_sj Char,Paragraphe EI Char1,Paragraphe de liste1 Char1,EC Char1,1. niveau Char,Task Body Char"/>
    <w:link w:val="ListParagraph"/>
    <w:uiPriority w:val="34"/>
    <w:rsid w:val="00014A5C"/>
  </w:style>
  <w:style w:type="character" w:customStyle="1" w:styleId="Heading9Char">
    <w:name w:val="Heading 9 Char"/>
    <w:basedOn w:val="DefaultParagraphFont"/>
    <w:link w:val="Heading9"/>
    <w:uiPriority w:val="9"/>
    <w:semiHidden/>
    <w:rsid w:val="00A45CF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122A96"/>
    <w:pPr>
      <w:widowControl w:val="0"/>
      <w:autoSpaceDE w:val="0"/>
      <w:autoSpaceDN w:val="0"/>
      <w:adjustRightInd w:val="0"/>
      <w:spacing w:before="78"/>
      <w:ind w:left="110"/>
    </w:pPr>
    <w:rPr>
      <w:rFonts w:ascii="Arial" w:hAnsi="Arial" w:cs="Arial"/>
      <w:sz w:val="18"/>
      <w:szCs w:val="18"/>
      <w:lang w:val="en-GB" w:eastAsia="en-GB"/>
    </w:rPr>
  </w:style>
  <w:style w:type="character" w:customStyle="1" w:styleId="BodyTextChar">
    <w:name w:val="Body Text Char"/>
    <w:basedOn w:val="DefaultParagraphFont"/>
    <w:link w:val="BodyText"/>
    <w:uiPriority w:val="99"/>
    <w:rsid w:val="00122A96"/>
    <w:rPr>
      <w:rFonts w:ascii="Arial" w:hAnsi="Arial" w:cs="Arial"/>
      <w:sz w:val="18"/>
      <w:szCs w:val="18"/>
      <w:lang w:val="en-GB" w:eastAsia="en-GB"/>
    </w:rPr>
  </w:style>
  <w:style w:type="paragraph" w:customStyle="1" w:styleId="Default">
    <w:name w:val="Default"/>
    <w:rsid w:val="00A979C1"/>
    <w:pPr>
      <w:autoSpaceDE w:val="0"/>
      <w:autoSpaceDN w:val="0"/>
      <w:adjustRightInd w:val="0"/>
    </w:pPr>
    <w:rPr>
      <w:rFonts w:ascii="EUAlbertina" w:eastAsia="Times New Roman" w:hAnsi="EUAlbertina" w:cs="EUAlbertina"/>
      <w:color w:val="000000"/>
      <w:lang w:val="en-GB" w:eastAsia="en-GB"/>
    </w:rPr>
  </w:style>
  <w:style w:type="character" w:styleId="CommentReference">
    <w:name w:val="annotation reference"/>
    <w:basedOn w:val="DefaultParagraphFont"/>
    <w:uiPriority w:val="99"/>
    <w:semiHidden/>
    <w:unhideWhenUsed/>
    <w:rsid w:val="0032742D"/>
    <w:rPr>
      <w:sz w:val="16"/>
      <w:szCs w:val="16"/>
    </w:rPr>
  </w:style>
  <w:style w:type="paragraph" w:styleId="CommentText">
    <w:name w:val="annotation text"/>
    <w:basedOn w:val="Normal"/>
    <w:link w:val="CommentTextChar"/>
    <w:uiPriority w:val="99"/>
    <w:semiHidden/>
    <w:unhideWhenUsed/>
    <w:rsid w:val="0032742D"/>
    <w:rPr>
      <w:sz w:val="20"/>
      <w:szCs w:val="20"/>
    </w:rPr>
  </w:style>
  <w:style w:type="character" w:customStyle="1" w:styleId="CommentTextChar">
    <w:name w:val="Comment Text Char"/>
    <w:basedOn w:val="DefaultParagraphFont"/>
    <w:link w:val="CommentText"/>
    <w:uiPriority w:val="99"/>
    <w:semiHidden/>
    <w:rsid w:val="0032742D"/>
    <w:rPr>
      <w:sz w:val="20"/>
      <w:szCs w:val="20"/>
    </w:rPr>
  </w:style>
  <w:style w:type="paragraph" w:styleId="CommentSubject">
    <w:name w:val="annotation subject"/>
    <w:basedOn w:val="CommentText"/>
    <w:next w:val="CommentText"/>
    <w:link w:val="CommentSubjectChar"/>
    <w:uiPriority w:val="99"/>
    <w:semiHidden/>
    <w:unhideWhenUsed/>
    <w:rsid w:val="0032742D"/>
    <w:rPr>
      <w:b/>
      <w:bCs/>
    </w:rPr>
  </w:style>
  <w:style w:type="character" w:customStyle="1" w:styleId="CommentSubjectChar">
    <w:name w:val="Comment Subject Char"/>
    <w:basedOn w:val="CommentTextChar"/>
    <w:link w:val="CommentSubject"/>
    <w:uiPriority w:val="99"/>
    <w:semiHidden/>
    <w:rsid w:val="0032742D"/>
    <w:rPr>
      <w:b/>
      <w:bCs/>
      <w:sz w:val="20"/>
      <w:szCs w:val="20"/>
    </w:rPr>
  </w:style>
  <w:style w:type="character" w:customStyle="1" w:styleId="ColorfulList-Accent1Char">
    <w:name w:val="Colorful List - Accent 1 Char"/>
    <w:aliases w:val="Paragraphe EI Char,Paragraphe de liste1 Char,EC Char"/>
    <w:link w:val="ColorfulList-Accent1"/>
    <w:uiPriority w:val="34"/>
    <w:rsid w:val="00574DA2"/>
    <w:rPr>
      <w:sz w:val="24"/>
      <w:lang w:val="fr-FR" w:eastAsia="fr-FR"/>
    </w:rPr>
  </w:style>
  <w:style w:type="table" w:styleId="ColorfulList-Accent1">
    <w:name w:val="Colorful List Accent 1"/>
    <w:basedOn w:val="TableNormal"/>
    <w:link w:val="ColorfulList-Accent1Char"/>
    <w:uiPriority w:val="34"/>
    <w:semiHidden/>
    <w:unhideWhenUsed/>
    <w:rsid w:val="00574DA2"/>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20B43"/>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620B43"/>
    <w:rPr>
      <w:color w:val="800080" w:themeColor="followedHyperlink"/>
      <w:u w:val="single"/>
    </w:rPr>
  </w:style>
  <w:style w:type="character" w:styleId="Strong">
    <w:name w:val="Strong"/>
    <w:basedOn w:val="DefaultParagraphFont"/>
    <w:uiPriority w:val="22"/>
    <w:qFormat/>
    <w:rsid w:val="00BE076C"/>
    <w:rPr>
      <w:b/>
      <w:bCs/>
    </w:rPr>
  </w:style>
  <w:style w:type="paragraph" w:styleId="Revision">
    <w:name w:val="Revision"/>
    <w:hidden/>
    <w:uiPriority w:val="99"/>
    <w:semiHidden/>
    <w:rsid w:val="001117DB"/>
  </w:style>
  <w:style w:type="character" w:styleId="Emphasis">
    <w:name w:val="Emphasis"/>
    <w:basedOn w:val="DefaultParagraphFont"/>
    <w:uiPriority w:val="20"/>
    <w:qFormat/>
    <w:rsid w:val="00AC0D8A"/>
    <w:rPr>
      <w:i/>
      <w:iCs/>
    </w:rPr>
  </w:style>
  <w:style w:type="character" w:customStyle="1" w:styleId="Heading5Char">
    <w:name w:val="Heading 5 Char"/>
    <w:basedOn w:val="DefaultParagraphFont"/>
    <w:link w:val="Heading5"/>
    <w:uiPriority w:val="9"/>
    <w:semiHidden/>
    <w:rsid w:val="00D85CFD"/>
    <w:rPr>
      <w:rFonts w:asciiTheme="majorHAnsi" w:eastAsiaTheme="majorEastAsia" w:hAnsiTheme="majorHAnsi" w:cstheme="majorBidi"/>
      <w:color w:val="365F91" w:themeColor="accent1" w:themeShade="BF"/>
    </w:rPr>
  </w:style>
  <w:style w:type="paragraph" w:styleId="z-TopofForm">
    <w:name w:val="HTML Top of Form"/>
    <w:basedOn w:val="Normal"/>
    <w:next w:val="Normal"/>
    <w:link w:val="z-TopofFormChar"/>
    <w:hidden/>
    <w:uiPriority w:val="99"/>
    <w:semiHidden/>
    <w:unhideWhenUsed/>
    <w:rsid w:val="00D85CFD"/>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85CF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85CFD"/>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85CFD"/>
    <w:rPr>
      <w:rFonts w:ascii="Arial" w:eastAsia="Times New Roman" w:hAnsi="Arial" w:cs="Arial"/>
      <w:vanish/>
      <w:sz w:val="16"/>
      <w:szCs w:val="16"/>
      <w:lang w:val="en-GB" w:eastAsia="en-GB"/>
    </w:rPr>
  </w:style>
  <w:style w:type="character" w:customStyle="1" w:styleId="UnresolvedMention1">
    <w:name w:val="Unresolved Mention1"/>
    <w:basedOn w:val="DefaultParagraphFont"/>
    <w:uiPriority w:val="99"/>
    <w:semiHidden/>
    <w:unhideWhenUsed/>
    <w:rsid w:val="00D85CFD"/>
    <w:rPr>
      <w:color w:val="808080"/>
      <w:shd w:val="clear" w:color="auto" w:fill="E6E6E6"/>
    </w:rPr>
  </w:style>
  <w:style w:type="paragraph" w:customStyle="1" w:styleId="Date1">
    <w:name w:val="Date1"/>
    <w:basedOn w:val="Normal"/>
    <w:rsid w:val="004D3796"/>
    <w:pPr>
      <w:spacing w:before="100" w:beforeAutospacing="1" w:after="100" w:afterAutospacing="1"/>
    </w:pPr>
    <w:rPr>
      <w:rFonts w:ascii="Times New Roman" w:eastAsia="Times New Roman" w:hAnsi="Times New Roman" w:cs="Times New Roman"/>
      <w:lang w:val="en-GB" w:eastAsia="en-GB"/>
    </w:rPr>
  </w:style>
  <w:style w:type="paragraph" w:styleId="PlainText">
    <w:name w:val="Plain Text"/>
    <w:basedOn w:val="Normal"/>
    <w:link w:val="PlainTextChar"/>
    <w:uiPriority w:val="99"/>
    <w:unhideWhenUsed/>
    <w:rsid w:val="00A02550"/>
    <w:rPr>
      <w:rFonts w:ascii="Calibri" w:eastAsiaTheme="minorHAnsi" w:hAnsi="Calibri" w:cs="Calibri"/>
      <w:sz w:val="22"/>
      <w:szCs w:val="22"/>
      <w:lang w:val="en-GB" w:eastAsia="en-GB"/>
    </w:rPr>
  </w:style>
  <w:style w:type="character" w:customStyle="1" w:styleId="PlainTextChar">
    <w:name w:val="Plain Text Char"/>
    <w:basedOn w:val="DefaultParagraphFont"/>
    <w:link w:val="PlainText"/>
    <w:uiPriority w:val="99"/>
    <w:rsid w:val="00A02550"/>
    <w:rPr>
      <w:rFonts w:ascii="Calibri" w:eastAsiaTheme="minorHAnsi" w:hAnsi="Calibri" w:cs="Calibri"/>
      <w:sz w:val="22"/>
      <w:szCs w:val="22"/>
      <w:lang w:val="en-GB" w:eastAsia="en-GB"/>
    </w:rPr>
  </w:style>
  <w:style w:type="character" w:customStyle="1" w:styleId="UnresolvedMention2">
    <w:name w:val="Unresolved Mention2"/>
    <w:basedOn w:val="DefaultParagraphFont"/>
    <w:uiPriority w:val="99"/>
    <w:semiHidden/>
    <w:unhideWhenUsed/>
    <w:rsid w:val="003204CD"/>
    <w:rPr>
      <w:color w:val="808080"/>
      <w:shd w:val="clear" w:color="auto" w:fill="E6E6E6"/>
    </w:rPr>
  </w:style>
  <w:style w:type="character" w:styleId="UnresolvedMention">
    <w:name w:val="Unresolved Mention"/>
    <w:basedOn w:val="DefaultParagraphFont"/>
    <w:uiPriority w:val="99"/>
    <w:semiHidden/>
    <w:unhideWhenUsed/>
    <w:rsid w:val="00C26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737">
      <w:bodyDiv w:val="1"/>
      <w:marLeft w:val="0"/>
      <w:marRight w:val="0"/>
      <w:marTop w:val="0"/>
      <w:marBottom w:val="0"/>
      <w:divBdr>
        <w:top w:val="none" w:sz="0" w:space="0" w:color="auto"/>
        <w:left w:val="none" w:sz="0" w:space="0" w:color="auto"/>
        <w:bottom w:val="none" w:sz="0" w:space="0" w:color="auto"/>
        <w:right w:val="none" w:sz="0" w:space="0" w:color="auto"/>
      </w:divBdr>
    </w:div>
    <w:div w:id="150295532">
      <w:bodyDiv w:val="1"/>
      <w:marLeft w:val="0"/>
      <w:marRight w:val="0"/>
      <w:marTop w:val="0"/>
      <w:marBottom w:val="0"/>
      <w:divBdr>
        <w:top w:val="none" w:sz="0" w:space="0" w:color="auto"/>
        <w:left w:val="none" w:sz="0" w:space="0" w:color="auto"/>
        <w:bottom w:val="none" w:sz="0" w:space="0" w:color="auto"/>
        <w:right w:val="none" w:sz="0" w:space="0" w:color="auto"/>
      </w:divBdr>
    </w:div>
    <w:div w:id="155389107">
      <w:bodyDiv w:val="1"/>
      <w:marLeft w:val="0"/>
      <w:marRight w:val="0"/>
      <w:marTop w:val="0"/>
      <w:marBottom w:val="0"/>
      <w:divBdr>
        <w:top w:val="none" w:sz="0" w:space="0" w:color="auto"/>
        <w:left w:val="none" w:sz="0" w:space="0" w:color="auto"/>
        <w:bottom w:val="none" w:sz="0" w:space="0" w:color="auto"/>
        <w:right w:val="none" w:sz="0" w:space="0" w:color="auto"/>
      </w:divBdr>
    </w:div>
    <w:div w:id="168952827">
      <w:bodyDiv w:val="1"/>
      <w:marLeft w:val="0"/>
      <w:marRight w:val="0"/>
      <w:marTop w:val="0"/>
      <w:marBottom w:val="0"/>
      <w:divBdr>
        <w:top w:val="none" w:sz="0" w:space="0" w:color="auto"/>
        <w:left w:val="none" w:sz="0" w:space="0" w:color="auto"/>
        <w:bottom w:val="none" w:sz="0" w:space="0" w:color="auto"/>
        <w:right w:val="none" w:sz="0" w:space="0" w:color="auto"/>
      </w:divBdr>
    </w:div>
    <w:div w:id="176894121">
      <w:bodyDiv w:val="1"/>
      <w:marLeft w:val="0"/>
      <w:marRight w:val="0"/>
      <w:marTop w:val="0"/>
      <w:marBottom w:val="0"/>
      <w:divBdr>
        <w:top w:val="none" w:sz="0" w:space="0" w:color="auto"/>
        <w:left w:val="none" w:sz="0" w:space="0" w:color="auto"/>
        <w:bottom w:val="none" w:sz="0" w:space="0" w:color="auto"/>
        <w:right w:val="none" w:sz="0" w:space="0" w:color="auto"/>
      </w:divBdr>
    </w:div>
    <w:div w:id="227686837">
      <w:bodyDiv w:val="1"/>
      <w:marLeft w:val="0"/>
      <w:marRight w:val="0"/>
      <w:marTop w:val="0"/>
      <w:marBottom w:val="0"/>
      <w:divBdr>
        <w:top w:val="none" w:sz="0" w:space="0" w:color="auto"/>
        <w:left w:val="none" w:sz="0" w:space="0" w:color="auto"/>
        <w:bottom w:val="none" w:sz="0" w:space="0" w:color="auto"/>
        <w:right w:val="none" w:sz="0" w:space="0" w:color="auto"/>
      </w:divBdr>
    </w:div>
    <w:div w:id="235433492">
      <w:bodyDiv w:val="1"/>
      <w:marLeft w:val="0"/>
      <w:marRight w:val="0"/>
      <w:marTop w:val="0"/>
      <w:marBottom w:val="0"/>
      <w:divBdr>
        <w:top w:val="none" w:sz="0" w:space="0" w:color="auto"/>
        <w:left w:val="none" w:sz="0" w:space="0" w:color="auto"/>
        <w:bottom w:val="none" w:sz="0" w:space="0" w:color="auto"/>
        <w:right w:val="none" w:sz="0" w:space="0" w:color="auto"/>
      </w:divBdr>
    </w:div>
    <w:div w:id="300623561">
      <w:bodyDiv w:val="1"/>
      <w:marLeft w:val="0"/>
      <w:marRight w:val="0"/>
      <w:marTop w:val="0"/>
      <w:marBottom w:val="0"/>
      <w:divBdr>
        <w:top w:val="none" w:sz="0" w:space="0" w:color="auto"/>
        <w:left w:val="none" w:sz="0" w:space="0" w:color="auto"/>
        <w:bottom w:val="none" w:sz="0" w:space="0" w:color="auto"/>
        <w:right w:val="none" w:sz="0" w:space="0" w:color="auto"/>
      </w:divBdr>
    </w:div>
    <w:div w:id="320160937">
      <w:bodyDiv w:val="1"/>
      <w:marLeft w:val="0"/>
      <w:marRight w:val="0"/>
      <w:marTop w:val="0"/>
      <w:marBottom w:val="0"/>
      <w:divBdr>
        <w:top w:val="none" w:sz="0" w:space="0" w:color="auto"/>
        <w:left w:val="none" w:sz="0" w:space="0" w:color="auto"/>
        <w:bottom w:val="none" w:sz="0" w:space="0" w:color="auto"/>
        <w:right w:val="none" w:sz="0" w:space="0" w:color="auto"/>
      </w:divBdr>
    </w:div>
    <w:div w:id="420371825">
      <w:bodyDiv w:val="1"/>
      <w:marLeft w:val="0"/>
      <w:marRight w:val="0"/>
      <w:marTop w:val="0"/>
      <w:marBottom w:val="0"/>
      <w:divBdr>
        <w:top w:val="none" w:sz="0" w:space="0" w:color="auto"/>
        <w:left w:val="none" w:sz="0" w:space="0" w:color="auto"/>
        <w:bottom w:val="none" w:sz="0" w:space="0" w:color="auto"/>
        <w:right w:val="none" w:sz="0" w:space="0" w:color="auto"/>
      </w:divBdr>
      <w:divsChild>
        <w:div w:id="1417750900">
          <w:marLeft w:val="0"/>
          <w:marRight w:val="0"/>
          <w:marTop w:val="120"/>
          <w:marBottom w:val="0"/>
          <w:divBdr>
            <w:top w:val="none" w:sz="0" w:space="0" w:color="auto"/>
            <w:left w:val="none" w:sz="0" w:space="0" w:color="auto"/>
            <w:bottom w:val="none" w:sz="0" w:space="0" w:color="auto"/>
            <w:right w:val="none" w:sz="0" w:space="0" w:color="auto"/>
          </w:divBdr>
        </w:div>
        <w:div w:id="2110422220">
          <w:marLeft w:val="0"/>
          <w:marRight w:val="0"/>
          <w:marTop w:val="0"/>
          <w:marBottom w:val="0"/>
          <w:divBdr>
            <w:top w:val="none" w:sz="0" w:space="0" w:color="auto"/>
            <w:left w:val="none" w:sz="0" w:space="0" w:color="auto"/>
            <w:bottom w:val="none" w:sz="0" w:space="0" w:color="auto"/>
            <w:right w:val="none" w:sz="0" w:space="0" w:color="auto"/>
          </w:divBdr>
        </w:div>
      </w:divsChild>
    </w:div>
    <w:div w:id="431900462">
      <w:bodyDiv w:val="1"/>
      <w:marLeft w:val="0"/>
      <w:marRight w:val="0"/>
      <w:marTop w:val="0"/>
      <w:marBottom w:val="0"/>
      <w:divBdr>
        <w:top w:val="none" w:sz="0" w:space="0" w:color="auto"/>
        <w:left w:val="none" w:sz="0" w:space="0" w:color="auto"/>
        <w:bottom w:val="none" w:sz="0" w:space="0" w:color="auto"/>
        <w:right w:val="none" w:sz="0" w:space="0" w:color="auto"/>
      </w:divBdr>
    </w:div>
    <w:div w:id="450977117">
      <w:bodyDiv w:val="1"/>
      <w:marLeft w:val="0"/>
      <w:marRight w:val="0"/>
      <w:marTop w:val="0"/>
      <w:marBottom w:val="0"/>
      <w:divBdr>
        <w:top w:val="none" w:sz="0" w:space="0" w:color="auto"/>
        <w:left w:val="none" w:sz="0" w:space="0" w:color="auto"/>
        <w:bottom w:val="none" w:sz="0" w:space="0" w:color="auto"/>
        <w:right w:val="none" w:sz="0" w:space="0" w:color="auto"/>
      </w:divBdr>
    </w:div>
    <w:div w:id="451822861">
      <w:bodyDiv w:val="1"/>
      <w:marLeft w:val="0"/>
      <w:marRight w:val="0"/>
      <w:marTop w:val="0"/>
      <w:marBottom w:val="0"/>
      <w:divBdr>
        <w:top w:val="none" w:sz="0" w:space="0" w:color="auto"/>
        <w:left w:val="none" w:sz="0" w:space="0" w:color="auto"/>
        <w:bottom w:val="none" w:sz="0" w:space="0" w:color="auto"/>
        <w:right w:val="none" w:sz="0" w:space="0" w:color="auto"/>
      </w:divBdr>
    </w:div>
    <w:div w:id="505025906">
      <w:bodyDiv w:val="1"/>
      <w:marLeft w:val="0"/>
      <w:marRight w:val="0"/>
      <w:marTop w:val="0"/>
      <w:marBottom w:val="0"/>
      <w:divBdr>
        <w:top w:val="none" w:sz="0" w:space="0" w:color="auto"/>
        <w:left w:val="none" w:sz="0" w:space="0" w:color="auto"/>
        <w:bottom w:val="none" w:sz="0" w:space="0" w:color="auto"/>
        <w:right w:val="none" w:sz="0" w:space="0" w:color="auto"/>
      </w:divBdr>
    </w:div>
    <w:div w:id="640962625">
      <w:bodyDiv w:val="1"/>
      <w:marLeft w:val="0"/>
      <w:marRight w:val="0"/>
      <w:marTop w:val="0"/>
      <w:marBottom w:val="0"/>
      <w:divBdr>
        <w:top w:val="none" w:sz="0" w:space="0" w:color="auto"/>
        <w:left w:val="none" w:sz="0" w:space="0" w:color="auto"/>
        <w:bottom w:val="none" w:sz="0" w:space="0" w:color="auto"/>
        <w:right w:val="none" w:sz="0" w:space="0" w:color="auto"/>
      </w:divBdr>
    </w:div>
    <w:div w:id="715393832">
      <w:bodyDiv w:val="1"/>
      <w:marLeft w:val="0"/>
      <w:marRight w:val="0"/>
      <w:marTop w:val="0"/>
      <w:marBottom w:val="0"/>
      <w:divBdr>
        <w:top w:val="none" w:sz="0" w:space="0" w:color="auto"/>
        <w:left w:val="none" w:sz="0" w:space="0" w:color="auto"/>
        <w:bottom w:val="none" w:sz="0" w:space="0" w:color="auto"/>
        <w:right w:val="none" w:sz="0" w:space="0" w:color="auto"/>
      </w:divBdr>
    </w:div>
    <w:div w:id="748379924">
      <w:bodyDiv w:val="1"/>
      <w:marLeft w:val="0"/>
      <w:marRight w:val="0"/>
      <w:marTop w:val="0"/>
      <w:marBottom w:val="0"/>
      <w:divBdr>
        <w:top w:val="none" w:sz="0" w:space="0" w:color="auto"/>
        <w:left w:val="none" w:sz="0" w:space="0" w:color="auto"/>
        <w:bottom w:val="none" w:sz="0" w:space="0" w:color="auto"/>
        <w:right w:val="none" w:sz="0" w:space="0" w:color="auto"/>
      </w:divBdr>
    </w:div>
    <w:div w:id="805511825">
      <w:bodyDiv w:val="1"/>
      <w:marLeft w:val="0"/>
      <w:marRight w:val="0"/>
      <w:marTop w:val="0"/>
      <w:marBottom w:val="0"/>
      <w:divBdr>
        <w:top w:val="none" w:sz="0" w:space="0" w:color="auto"/>
        <w:left w:val="none" w:sz="0" w:space="0" w:color="auto"/>
        <w:bottom w:val="none" w:sz="0" w:space="0" w:color="auto"/>
        <w:right w:val="none" w:sz="0" w:space="0" w:color="auto"/>
      </w:divBdr>
    </w:div>
    <w:div w:id="879122421">
      <w:bodyDiv w:val="1"/>
      <w:marLeft w:val="0"/>
      <w:marRight w:val="0"/>
      <w:marTop w:val="0"/>
      <w:marBottom w:val="0"/>
      <w:divBdr>
        <w:top w:val="none" w:sz="0" w:space="0" w:color="auto"/>
        <w:left w:val="none" w:sz="0" w:space="0" w:color="auto"/>
        <w:bottom w:val="none" w:sz="0" w:space="0" w:color="auto"/>
        <w:right w:val="none" w:sz="0" w:space="0" w:color="auto"/>
      </w:divBdr>
    </w:div>
    <w:div w:id="996422133">
      <w:bodyDiv w:val="1"/>
      <w:marLeft w:val="0"/>
      <w:marRight w:val="0"/>
      <w:marTop w:val="0"/>
      <w:marBottom w:val="0"/>
      <w:divBdr>
        <w:top w:val="none" w:sz="0" w:space="0" w:color="auto"/>
        <w:left w:val="none" w:sz="0" w:space="0" w:color="auto"/>
        <w:bottom w:val="none" w:sz="0" w:space="0" w:color="auto"/>
        <w:right w:val="none" w:sz="0" w:space="0" w:color="auto"/>
      </w:divBdr>
    </w:div>
    <w:div w:id="10256385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477">
          <w:marLeft w:val="547"/>
          <w:marRight w:val="0"/>
          <w:marTop w:val="0"/>
          <w:marBottom w:val="0"/>
          <w:divBdr>
            <w:top w:val="none" w:sz="0" w:space="0" w:color="auto"/>
            <w:left w:val="none" w:sz="0" w:space="0" w:color="auto"/>
            <w:bottom w:val="none" w:sz="0" w:space="0" w:color="auto"/>
            <w:right w:val="none" w:sz="0" w:space="0" w:color="auto"/>
          </w:divBdr>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121805207">
      <w:bodyDiv w:val="1"/>
      <w:marLeft w:val="0"/>
      <w:marRight w:val="0"/>
      <w:marTop w:val="0"/>
      <w:marBottom w:val="0"/>
      <w:divBdr>
        <w:top w:val="none" w:sz="0" w:space="0" w:color="auto"/>
        <w:left w:val="none" w:sz="0" w:space="0" w:color="auto"/>
        <w:bottom w:val="none" w:sz="0" w:space="0" w:color="auto"/>
        <w:right w:val="none" w:sz="0" w:space="0" w:color="auto"/>
      </w:divBdr>
      <w:divsChild>
        <w:div w:id="539127630">
          <w:marLeft w:val="0"/>
          <w:marRight w:val="0"/>
          <w:marTop w:val="0"/>
          <w:marBottom w:val="0"/>
          <w:divBdr>
            <w:top w:val="none" w:sz="0" w:space="0" w:color="auto"/>
            <w:left w:val="none" w:sz="0" w:space="0" w:color="auto"/>
            <w:bottom w:val="none" w:sz="0" w:space="0" w:color="auto"/>
            <w:right w:val="none" w:sz="0" w:space="0" w:color="auto"/>
          </w:divBdr>
          <w:divsChild>
            <w:div w:id="1107964559">
              <w:marLeft w:val="0"/>
              <w:marRight w:val="0"/>
              <w:marTop w:val="0"/>
              <w:marBottom w:val="0"/>
              <w:divBdr>
                <w:top w:val="none" w:sz="0" w:space="0" w:color="auto"/>
                <w:left w:val="none" w:sz="0" w:space="0" w:color="auto"/>
                <w:bottom w:val="none" w:sz="0" w:space="0" w:color="auto"/>
                <w:right w:val="none" w:sz="0" w:space="0" w:color="auto"/>
              </w:divBdr>
              <w:divsChild>
                <w:div w:id="1586840109">
                  <w:marLeft w:val="0"/>
                  <w:marRight w:val="0"/>
                  <w:marTop w:val="450"/>
                  <w:marBottom w:val="0"/>
                  <w:divBdr>
                    <w:top w:val="none" w:sz="0" w:space="0" w:color="auto"/>
                    <w:left w:val="none" w:sz="0" w:space="0" w:color="auto"/>
                    <w:bottom w:val="none" w:sz="0" w:space="0" w:color="auto"/>
                    <w:right w:val="none" w:sz="0" w:space="0" w:color="auto"/>
                  </w:divBdr>
                  <w:divsChild>
                    <w:div w:id="2038702515">
                      <w:marLeft w:val="0"/>
                      <w:marRight w:val="0"/>
                      <w:marTop w:val="0"/>
                      <w:marBottom w:val="0"/>
                      <w:divBdr>
                        <w:top w:val="none" w:sz="0" w:space="0" w:color="auto"/>
                        <w:left w:val="none" w:sz="0" w:space="0" w:color="auto"/>
                        <w:bottom w:val="none" w:sz="0" w:space="0" w:color="auto"/>
                        <w:right w:val="none" w:sz="0" w:space="0" w:color="auto"/>
                      </w:divBdr>
                      <w:divsChild>
                        <w:div w:id="9510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7454">
              <w:marLeft w:val="0"/>
              <w:marRight w:val="0"/>
              <w:marTop w:val="450"/>
              <w:marBottom w:val="0"/>
              <w:divBdr>
                <w:top w:val="none" w:sz="0" w:space="0" w:color="auto"/>
                <w:left w:val="none" w:sz="0" w:space="0" w:color="auto"/>
                <w:bottom w:val="none" w:sz="0" w:space="0" w:color="auto"/>
                <w:right w:val="none" w:sz="0" w:space="0" w:color="auto"/>
              </w:divBdr>
            </w:div>
          </w:divsChild>
        </w:div>
        <w:div w:id="1833401171">
          <w:marLeft w:val="750"/>
          <w:marRight w:val="0"/>
          <w:marTop w:val="0"/>
          <w:marBottom w:val="0"/>
          <w:divBdr>
            <w:top w:val="none" w:sz="0" w:space="0" w:color="auto"/>
            <w:left w:val="none" w:sz="0" w:space="0" w:color="auto"/>
            <w:bottom w:val="none" w:sz="0" w:space="0" w:color="auto"/>
            <w:right w:val="none" w:sz="0" w:space="0" w:color="auto"/>
          </w:divBdr>
          <w:divsChild>
            <w:div w:id="609893486">
              <w:marLeft w:val="0"/>
              <w:marRight w:val="0"/>
              <w:marTop w:val="0"/>
              <w:marBottom w:val="0"/>
              <w:divBdr>
                <w:top w:val="none" w:sz="0" w:space="0" w:color="auto"/>
                <w:left w:val="none" w:sz="0" w:space="0" w:color="EBEBEB"/>
                <w:bottom w:val="none" w:sz="0" w:space="23" w:color="EBEBEB"/>
                <w:right w:val="none" w:sz="0" w:space="0" w:color="EBEBEB"/>
              </w:divBdr>
            </w:div>
          </w:divsChild>
        </w:div>
      </w:divsChild>
    </w:div>
    <w:div w:id="1155873038">
      <w:bodyDiv w:val="1"/>
      <w:marLeft w:val="0"/>
      <w:marRight w:val="0"/>
      <w:marTop w:val="0"/>
      <w:marBottom w:val="0"/>
      <w:divBdr>
        <w:top w:val="none" w:sz="0" w:space="0" w:color="auto"/>
        <w:left w:val="none" w:sz="0" w:space="0" w:color="auto"/>
        <w:bottom w:val="none" w:sz="0" w:space="0" w:color="auto"/>
        <w:right w:val="none" w:sz="0" w:space="0" w:color="auto"/>
      </w:divBdr>
    </w:div>
    <w:div w:id="1173762970">
      <w:bodyDiv w:val="1"/>
      <w:marLeft w:val="0"/>
      <w:marRight w:val="0"/>
      <w:marTop w:val="0"/>
      <w:marBottom w:val="0"/>
      <w:divBdr>
        <w:top w:val="none" w:sz="0" w:space="0" w:color="auto"/>
        <w:left w:val="none" w:sz="0" w:space="0" w:color="auto"/>
        <w:bottom w:val="none" w:sz="0" w:space="0" w:color="auto"/>
        <w:right w:val="none" w:sz="0" w:space="0" w:color="auto"/>
      </w:divBdr>
    </w:div>
    <w:div w:id="1184977606">
      <w:bodyDiv w:val="1"/>
      <w:marLeft w:val="0"/>
      <w:marRight w:val="0"/>
      <w:marTop w:val="0"/>
      <w:marBottom w:val="0"/>
      <w:divBdr>
        <w:top w:val="none" w:sz="0" w:space="0" w:color="auto"/>
        <w:left w:val="none" w:sz="0" w:space="0" w:color="auto"/>
        <w:bottom w:val="none" w:sz="0" w:space="0" w:color="auto"/>
        <w:right w:val="none" w:sz="0" w:space="0" w:color="auto"/>
      </w:divBdr>
    </w:div>
    <w:div w:id="1245801666">
      <w:bodyDiv w:val="1"/>
      <w:marLeft w:val="0"/>
      <w:marRight w:val="0"/>
      <w:marTop w:val="0"/>
      <w:marBottom w:val="0"/>
      <w:divBdr>
        <w:top w:val="none" w:sz="0" w:space="0" w:color="auto"/>
        <w:left w:val="none" w:sz="0" w:space="0" w:color="auto"/>
        <w:bottom w:val="none" w:sz="0" w:space="0" w:color="auto"/>
        <w:right w:val="none" w:sz="0" w:space="0" w:color="auto"/>
      </w:divBdr>
    </w:div>
    <w:div w:id="1272204803">
      <w:bodyDiv w:val="1"/>
      <w:marLeft w:val="0"/>
      <w:marRight w:val="0"/>
      <w:marTop w:val="0"/>
      <w:marBottom w:val="0"/>
      <w:divBdr>
        <w:top w:val="none" w:sz="0" w:space="0" w:color="auto"/>
        <w:left w:val="none" w:sz="0" w:space="0" w:color="auto"/>
        <w:bottom w:val="none" w:sz="0" w:space="0" w:color="auto"/>
        <w:right w:val="none" w:sz="0" w:space="0" w:color="auto"/>
      </w:divBdr>
    </w:div>
    <w:div w:id="1330333233">
      <w:bodyDiv w:val="1"/>
      <w:marLeft w:val="0"/>
      <w:marRight w:val="0"/>
      <w:marTop w:val="0"/>
      <w:marBottom w:val="0"/>
      <w:divBdr>
        <w:top w:val="none" w:sz="0" w:space="0" w:color="auto"/>
        <w:left w:val="none" w:sz="0" w:space="0" w:color="auto"/>
        <w:bottom w:val="none" w:sz="0" w:space="0" w:color="auto"/>
        <w:right w:val="none" w:sz="0" w:space="0" w:color="auto"/>
      </w:divBdr>
    </w:div>
    <w:div w:id="1533110926">
      <w:bodyDiv w:val="1"/>
      <w:marLeft w:val="0"/>
      <w:marRight w:val="0"/>
      <w:marTop w:val="0"/>
      <w:marBottom w:val="0"/>
      <w:divBdr>
        <w:top w:val="none" w:sz="0" w:space="0" w:color="auto"/>
        <w:left w:val="none" w:sz="0" w:space="0" w:color="auto"/>
        <w:bottom w:val="none" w:sz="0" w:space="0" w:color="auto"/>
        <w:right w:val="none" w:sz="0" w:space="0" w:color="auto"/>
      </w:divBdr>
    </w:div>
    <w:div w:id="1535339546">
      <w:bodyDiv w:val="1"/>
      <w:marLeft w:val="0"/>
      <w:marRight w:val="0"/>
      <w:marTop w:val="0"/>
      <w:marBottom w:val="0"/>
      <w:divBdr>
        <w:top w:val="none" w:sz="0" w:space="0" w:color="auto"/>
        <w:left w:val="none" w:sz="0" w:space="0" w:color="auto"/>
        <w:bottom w:val="none" w:sz="0" w:space="0" w:color="auto"/>
        <w:right w:val="none" w:sz="0" w:space="0" w:color="auto"/>
      </w:divBdr>
    </w:div>
    <w:div w:id="1560938450">
      <w:bodyDiv w:val="1"/>
      <w:marLeft w:val="0"/>
      <w:marRight w:val="0"/>
      <w:marTop w:val="0"/>
      <w:marBottom w:val="0"/>
      <w:divBdr>
        <w:top w:val="none" w:sz="0" w:space="0" w:color="auto"/>
        <w:left w:val="none" w:sz="0" w:space="0" w:color="auto"/>
        <w:bottom w:val="none" w:sz="0" w:space="0" w:color="auto"/>
        <w:right w:val="none" w:sz="0" w:space="0" w:color="auto"/>
      </w:divBdr>
    </w:div>
    <w:div w:id="1613441887">
      <w:bodyDiv w:val="1"/>
      <w:marLeft w:val="0"/>
      <w:marRight w:val="0"/>
      <w:marTop w:val="0"/>
      <w:marBottom w:val="0"/>
      <w:divBdr>
        <w:top w:val="none" w:sz="0" w:space="0" w:color="auto"/>
        <w:left w:val="none" w:sz="0" w:space="0" w:color="auto"/>
        <w:bottom w:val="none" w:sz="0" w:space="0" w:color="auto"/>
        <w:right w:val="none" w:sz="0" w:space="0" w:color="auto"/>
      </w:divBdr>
    </w:div>
    <w:div w:id="1633949424">
      <w:bodyDiv w:val="1"/>
      <w:marLeft w:val="0"/>
      <w:marRight w:val="0"/>
      <w:marTop w:val="0"/>
      <w:marBottom w:val="0"/>
      <w:divBdr>
        <w:top w:val="none" w:sz="0" w:space="0" w:color="auto"/>
        <w:left w:val="none" w:sz="0" w:space="0" w:color="auto"/>
        <w:bottom w:val="none" w:sz="0" w:space="0" w:color="auto"/>
        <w:right w:val="none" w:sz="0" w:space="0" w:color="auto"/>
      </w:divBdr>
    </w:div>
    <w:div w:id="1668170328">
      <w:bodyDiv w:val="1"/>
      <w:marLeft w:val="0"/>
      <w:marRight w:val="0"/>
      <w:marTop w:val="0"/>
      <w:marBottom w:val="0"/>
      <w:divBdr>
        <w:top w:val="none" w:sz="0" w:space="0" w:color="auto"/>
        <w:left w:val="none" w:sz="0" w:space="0" w:color="auto"/>
        <w:bottom w:val="none" w:sz="0" w:space="0" w:color="auto"/>
        <w:right w:val="none" w:sz="0" w:space="0" w:color="auto"/>
      </w:divBdr>
    </w:div>
    <w:div w:id="1690985279">
      <w:bodyDiv w:val="1"/>
      <w:marLeft w:val="0"/>
      <w:marRight w:val="0"/>
      <w:marTop w:val="0"/>
      <w:marBottom w:val="0"/>
      <w:divBdr>
        <w:top w:val="none" w:sz="0" w:space="0" w:color="auto"/>
        <w:left w:val="none" w:sz="0" w:space="0" w:color="auto"/>
        <w:bottom w:val="none" w:sz="0" w:space="0" w:color="auto"/>
        <w:right w:val="none" w:sz="0" w:space="0" w:color="auto"/>
      </w:divBdr>
    </w:div>
    <w:div w:id="1727341298">
      <w:bodyDiv w:val="1"/>
      <w:marLeft w:val="0"/>
      <w:marRight w:val="0"/>
      <w:marTop w:val="0"/>
      <w:marBottom w:val="0"/>
      <w:divBdr>
        <w:top w:val="none" w:sz="0" w:space="0" w:color="auto"/>
        <w:left w:val="none" w:sz="0" w:space="0" w:color="auto"/>
        <w:bottom w:val="none" w:sz="0" w:space="0" w:color="auto"/>
        <w:right w:val="none" w:sz="0" w:space="0" w:color="auto"/>
      </w:divBdr>
    </w:div>
    <w:div w:id="1752460938">
      <w:bodyDiv w:val="1"/>
      <w:marLeft w:val="0"/>
      <w:marRight w:val="0"/>
      <w:marTop w:val="0"/>
      <w:marBottom w:val="0"/>
      <w:divBdr>
        <w:top w:val="none" w:sz="0" w:space="0" w:color="auto"/>
        <w:left w:val="none" w:sz="0" w:space="0" w:color="auto"/>
        <w:bottom w:val="none" w:sz="0" w:space="0" w:color="auto"/>
        <w:right w:val="none" w:sz="0" w:space="0" w:color="auto"/>
      </w:divBdr>
    </w:div>
    <w:div w:id="1770008819">
      <w:bodyDiv w:val="1"/>
      <w:marLeft w:val="0"/>
      <w:marRight w:val="0"/>
      <w:marTop w:val="0"/>
      <w:marBottom w:val="0"/>
      <w:divBdr>
        <w:top w:val="none" w:sz="0" w:space="0" w:color="auto"/>
        <w:left w:val="none" w:sz="0" w:space="0" w:color="auto"/>
        <w:bottom w:val="none" w:sz="0" w:space="0" w:color="auto"/>
        <w:right w:val="none" w:sz="0" w:space="0" w:color="auto"/>
      </w:divBdr>
    </w:div>
    <w:div w:id="1792698487">
      <w:bodyDiv w:val="1"/>
      <w:marLeft w:val="0"/>
      <w:marRight w:val="0"/>
      <w:marTop w:val="0"/>
      <w:marBottom w:val="0"/>
      <w:divBdr>
        <w:top w:val="none" w:sz="0" w:space="0" w:color="auto"/>
        <w:left w:val="none" w:sz="0" w:space="0" w:color="auto"/>
        <w:bottom w:val="none" w:sz="0" w:space="0" w:color="auto"/>
        <w:right w:val="none" w:sz="0" w:space="0" w:color="auto"/>
      </w:divBdr>
    </w:div>
    <w:div w:id="1799519879">
      <w:bodyDiv w:val="1"/>
      <w:marLeft w:val="0"/>
      <w:marRight w:val="0"/>
      <w:marTop w:val="0"/>
      <w:marBottom w:val="0"/>
      <w:divBdr>
        <w:top w:val="none" w:sz="0" w:space="0" w:color="auto"/>
        <w:left w:val="none" w:sz="0" w:space="0" w:color="auto"/>
        <w:bottom w:val="none" w:sz="0" w:space="0" w:color="auto"/>
        <w:right w:val="none" w:sz="0" w:space="0" w:color="auto"/>
      </w:divBdr>
    </w:div>
    <w:div w:id="1968509116">
      <w:bodyDiv w:val="1"/>
      <w:marLeft w:val="0"/>
      <w:marRight w:val="0"/>
      <w:marTop w:val="0"/>
      <w:marBottom w:val="0"/>
      <w:divBdr>
        <w:top w:val="none" w:sz="0" w:space="0" w:color="auto"/>
        <w:left w:val="none" w:sz="0" w:space="0" w:color="auto"/>
        <w:bottom w:val="none" w:sz="0" w:space="0" w:color="auto"/>
        <w:right w:val="none" w:sz="0" w:space="0" w:color="auto"/>
      </w:divBdr>
    </w:div>
    <w:div w:id="2042657926">
      <w:bodyDiv w:val="1"/>
      <w:marLeft w:val="0"/>
      <w:marRight w:val="0"/>
      <w:marTop w:val="0"/>
      <w:marBottom w:val="0"/>
      <w:divBdr>
        <w:top w:val="none" w:sz="0" w:space="0" w:color="auto"/>
        <w:left w:val="none" w:sz="0" w:space="0" w:color="auto"/>
        <w:bottom w:val="none" w:sz="0" w:space="0" w:color="auto"/>
        <w:right w:val="none" w:sz="0" w:space="0" w:color="auto"/>
      </w:divBdr>
    </w:div>
    <w:div w:id="2120294068">
      <w:bodyDiv w:val="1"/>
      <w:marLeft w:val="0"/>
      <w:marRight w:val="0"/>
      <w:marTop w:val="0"/>
      <w:marBottom w:val="0"/>
      <w:divBdr>
        <w:top w:val="none" w:sz="0" w:space="0" w:color="auto"/>
        <w:left w:val="none" w:sz="0" w:space="0" w:color="auto"/>
        <w:bottom w:val="none" w:sz="0" w:space="0" w:color="auto"/>
        <w:right w:val="none" w:sz="0" w:space="0" w:color="auto"/>
      </w:divBdr>
    </w:div>
    <w:div w:id="2126922478">
      <w:bodyDiv w:val="1"/>
      <w:marLeft w:val="0"/>
      <w:marRight w:val="0"/>
      <w:marTop w:val="0"/>
      <w:marBottom w:val="0"/>
      <w:divBdr>
        <w:top w:val="none" w:sz="0" w:space="0" w:color="auto"/>
        <w:left w:val="none" w:sz="0" w:space="0" w:color="auto"/>
        <w:bottom w:val="none" w:sz="0" w:space="0" w:color="auto"/>
        <w:right w:val="none" w:sz="0" w:space="0" w:color="auto"/>
      </w:divBdr>
    </w:div>
    <w:div w:id="2141262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efficientmortgages.eu/wp-content/uploads/2018/02/EeMAP_D2.7_E.ON_Final.pdf" TargetMode="External"/><Relationship Id="rId13" Type="http://schemas.openxmlformats.org/officeDocument/2006/relationships/hyperlink" Target="https://www.eon.com/en.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orldgbc.org/our-regional-networks/europe"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ergyefficientmortgages.eu/wp-content/uploads/2018/02/EeMAP-Energy-Efficiency-Mortgage-Pilot-Scheme-Implementation-Guidelines-Draft-for-Consult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cs.org/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ergyefficientmortgages.eu" TargetMode="External"/><Relationship Id="rId23" Type="http://schemas.openxmlformats.org/officeDocument/2006/relationships/footer" Target="footer3.xml"/><Relationship Id="rId10" Type="http://schemas.openxmlformats.org/officeDocument/2006/relationships/hyperlink" Target="http://www.unive.it/pag/1352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hypo.org" TargetMode="External"/><Relationship Id="rId14" Type="http://schemas.openxmlformats.org/officeDocument/2006/relationships/hyperlink" Target="http://safe-frankfurt.de/home.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cid:ii_15f3b3c6d620b98e"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25A-239B-4BC3-890B-DFF46123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Mortgage Federation</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Andersen</dc:creator>
  <cp:keywords/>
  <dc:description/>
  <cp:lastModifiedBy>Cinzia Ceccarelli</cp:lastModifiedBy>
  <cp:revision>5</cp:revision>
  <cp:lastPrinted>2018-01-26T10:11:00Z</cp:lastPrinted>
  <dcterms:created xsi:type="dcterms:W3CDTF">2018-02-14T16:58:00Z</dcterms:created>
  <dcterms:modified xsi:type="dcterms:W3CDTF">2018-02-15T09:43:00Z</dcterms:modified>
</cp:coreProperties>
</file>